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3</w:t>
      </w:r>
    </w:p>
    <w:p>
      <w:pPr>
        <w:overflowPunct w:val="0"/>
        <w:adjustRightInd w:val="0"/>
        <w:snapToGrid w:val="0"/>
        <w:spacing w:line="592" w:lineRule="exact"/>
        <w:jc w:val="center"/>
        <w:rPr>
          <w:rFonts w:ascii="Times New Roman" w:hAnsi="Times New Roman" w:eastAsia="方正小标宋简体" w:cs="Times New Roman"/>
          <w:spacing w:val="-4"/>
          <w:sz w:val="52"/>
          <w:szCs w:val="52"/>
        </w:rPr>
      </w:pPr>
    </w:p>
    <w:p>
      <w:pPr>
        <w:overflowPunct w:val="0"/>
        <w:adjustRightInd w:val="0"/>
        <w:snapToGrid w:val="0"/>
        <w:spacing w:line="592" w:lineRule="exact"/>
        <w:jc w:val="center"/>
        <w:rPr>
          <w:rFonts w:ascii="Times New Roman" w:hAnsi="Times New Roman" w:eastAsia="方正小标宋简体" w:cs="Times New Roman"/>
          <w:spacing w:val="-4"/>
          <w:sz w:val="56"/>
          <w:szCs w:val="5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黄石市国家级中小企业数字化转型城市试点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“小快轻准”数字化产品和解决方案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申报书</w:t>
      </w:r>
    </w:p>
    <w:p>
      <w:pPr>
        <w:pStyle w:val="10"/>
        <w:autoSpaceDN w:val="0"/>
        <w:adjustRightInd w:val="0"/>
        <w:snapToGrid w:val="0"/>
        <w:spacing w:beforeAutospacing="0" w:afterAutospacing="0" w:line="600" w:lineRule="exact"/>
        <w:jc w:val="both"/>
        <w:rPr>
          <w:rFonts w:ascii="Times New Roman" w:hAnsi="Times New Roman" w:eastAsia="Times New Roman"/>
          <w:sz w:val="32"/>
          <w:szCs w:val="32"/>
        </w:rPr>
      </w:pPr>
    </w:p>
    <w:p>
      <w:pPr>
        <w:autoSpaceDN w:val="0"/>
        <w:spacing w:line="600" w:lineRule="exact"/>
        <w:rPr>
          <w:rFonts w:eastAsia="黑体"/>
          <w:szCs w:val="32"/>
          <w:lang w:bidi="ar"/>
        </w:rPr>
      </w:pPr>
    </w:p>
    <w:p>
      <w:pPr>
        <w:autoSpaceDN w:val="0"/>
        <w:spacing w:line="600" w:lineRule="exact"/>
        <w:ind w:firstLine="640" w:firstLineChars="200"/>
        <w:rPr>
          <w:rFonts w:eastAsia="黑体"/>
          <w:szCs w:val="48"/>
          <w:u w:val="single"/>
        </w:rPr>
      </w:pPr>
      <w:r>
        <w:rPr>
          <w:rStyle w:val="15"/>
          <w:rFonts w:hint="eastAsia" w:ascii="黑体" w:hAnsi="黑体" w:eastAsia="黑体" w:cs="黑体"/>
          <w:b w:val="0"/>
          <w:sz w:val="32"/>
          <w:szCs w:val="32"/>
        </w:rPr>
        <w:t>申报单位（盖章）</w:t>
      </w:r>
      <w:r>
        <w:rPr>
          <w:rStyle w:val="15"/>
          <w:rFonts w:hint="eastAsia" w:ascii="黑体" w:hAnsi="黑体" w:eastAsia="黑体" w:cs="黑体"/>
          <w:b w:val="0"/>
          <w:sz w:val="32"/>
          <w:szCs w:val="32"/>
          <w:u w:val="single"/>
        </w:rPr>
        <w:t xml:space="preserve">                           </w:t>
      </w:r>
      <w:r>
        <w:rPr>
          <w:rFonts w:ascii="Calibri" w:hAnsi="Calibri" w:eastAsia="黑体" w:cs="Times New Roman"/>
          <w:szCs w:val="48"/>
          <w:u w:val="single"/>
          <w:lang w:bidi="ar"/>
        </w:rPr>
        <w:t xml:space="preserve">       </w:t>
      </w:r>
    </w:p>
    <w:p>
      <w:pPr>
        <w:spacing w:line="700" w:lineRule="exact"/>
        <w:ind w:firstLine="640"/>
        <w:rPr>
          <w:rStyle w:val="15"/>
          <w:rFonts w:hint="eastAsia" w:ascii="黑体" w:hAnsi="黑体" w:eastAsia="黑体" w:cs="黑体"/>
          <w:b w:val="0"/>
          <w:sz w:val="32"/>
          <w:szCs w:val="32"/>
        </w:rPr>
      </w:pPr>
      <w:r>
        <w:rPr>
          <w:rStyle w:val="15"/>
          <w:rFonts w:hint="eastAsia" w:ascii="黑体" w:hAnsi="黑体" w:eastAsia="黑体" w:cs="黑体"/>
          <w:b w:val="0"/>
          <w:sz w:val="32"/>
          <w:szCs w:val="32"/>
        </w:rPr>
        <w:t>联 系 人</w:t>
      </w:r>
      <w:r>
        <w:rPr>
          <w:rStyle w:val="15"/>
          <w:rFonts w:hint="eastAsia" w:ascii="黑体" w:hAnsi="黑体" w:eastAsia="黑体" w:cs="黑体"/>
          <w:b w:val="0"/>
          <w:sz w:val="32"/>
          <w:szCs w:val="32"/>
          <w:u w:val="single"/>
        </w:rPr>
        <w:t xml:space="preserve">                           </w:t>
      </w:r>
      <w:r>
        <w:rPr>
          <w:rFonts w:ascii="Calibri" w:hAnsi="Calibri" w:eastAsia="黑体" w:cs="Times New Roman"/>
          <w:szCs w:val="48"/>
          <w:u w:val="single"/>
          <w:lang w:bidi="ar"/>
        </w:rPr>
        <w:t xml:space="preserve">       </w:t>
      </w:r>
      <w:r>
        <w:rPr>
          <w:rFonts w:hint="eastAsia" w:ascii="Calibri" w:hAnsi="Calibri" w:eastAsia="黑体" w:cs="Times New Roman"/>
          <w:szCs w:val="48"/>
          <w:u w:val="single"/>
          <w:lang w:bidi="ar"/>
        </w:rPr>
        <w:t xml:space="preserve">            </w:t>
      </w:r>
    </w:p>
    <w:p>
      <w:pPr>
        <w:spacing w:line="700" w:lineRule="exact"/>
        <w:ind w:firstLine="640"/>
        <w:rPr>
          <w:rStyle w:val="15"/>
          <w:rFonts w:hint="eastAsia" w:ascii="黑体" w:hAnsi="黑体" w:eastAsia="黑体" w:cs="黑体"/>
          <w:b w:val="0"/>
          <w:sz w:val="32"/>
          <w:szCs w:val="32"/>
          <w:u w:val="single"/>
        </w:rPr>
      </w:pPr>
      <w:r>
        <w:rPr>
          <w:rStyle w:val="15"/>
          <w:rFonts w:hint="eastAsia" w:ascii="黑体" w:hAnsi="黑体" w:eastAsia="黑体" w:cs="黑体"/>
          <w:b w:val="0"/>
          <w:sz w:val="32"/>
          <w:szCs w:val="32"/>
        </w:rPr>
        <w:t>联系电话：</w:t>
      </w:r>
      <w:r>
        <w:rPr>
          <w:rStyle w:val="15"/>
          <w:rFonts w:hint="eastAsia" w:ascii="黑体" w:hAnsi="黑体" w:eastAsia="黑体" w:cs="黑体"/>
          <w:b w:val="0"/>
          <w:sz w:val="32"/>
          <w:szCs w:val="32"/>
          <w:u w:val="single"/>
        </w:rPr>
        <w:t xml:space="preserve">                         </w:t>
      </w:r>
      <w:r>
        <w:rPr>
          <w:rFonts w:ascii="Calibri" w:hAnsi="Calibri" w:eastAsia="黑体" w:cs="Times New Roman"/>
          <w:szCs w:val="48"/>
          <w:u w:val="single"/>
          <w:lang w:bidi="ar"/>
        </w:rPr>
        <w:t xml:space="preserve">       </w:t>
      </w:r>
      <w:r>
        <w:rPr>
          <w:rFonts w:hint="eastAsia" w:ascii="Calibri" w:hAnsi="Calibri" w:eastAsia="黑体" w:cs="Times New Roman"/>
          <w:szCs w:val="48"/>
          <w:u w:val="single"/>
          <w:lang w:bidi="ar"/>
        </w:rPr>
        <w:t xml:space="preserve">            </w:t>
      </w:r>
    </w:p>
    <w:p>
      <w:pPr>
        <w:pStyle w:val="2"/>
        <w:spacing w:line="600" w:lineRule="exact"/>
        <w:rPr>
          <w:rFonts w:ascii="Times New Roman" w:hAnsi="Times New Roman" w:eastAsia="方正小标宋简体"/>
          <w:szCs w:val="32"/>
        </w:rPr>
      </w:pPr>
    </w:p>
    <w:p>
      <w:pPr>
        <w:pStyle w:val="3"/>
        <w:rPr>
          <w:rFonts w:ascii="Times New Roman" w:hAnsi="Times New Roman" w:eastAsia="方正小标宋简体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2025年X月X日</w:t>
      </w:r>
    </w:p>
    <w:p>
      <w:pPr>
        <w:pStyle w:val="11"/>
        <w:spacing w:line="600" w:lineRule="exact"/>
        <w:ind w:left="0" w:leftChars="0" w:firstLine="0" w:firstLineChars="0"/>
        <w:rPr>
          <w:rFonts w:eastAsia="方正小标宋简体"/>
          <w:szCs w:val="32"/>
          <w:lang w:eastAsia="zh-Hans"/>
        </w:rPr>
      </w:pPr>
    </w:p>
    <w:p>
      <w:pPr>
        <w:spacing w:line="600" w:lineRule="exact"/>
        <w:rPr>
          <w:rFonts w:ascii="Times New Roman" w:hAnsi="Times New Roman" w:eastAsia="方正小标宋简体"/>
          <w:szCs w:val="32"/>
          <w:lang w:eastAsia="zh-Hans"/>
        </w:rPr>
      </w:pPr>
    </w:p>
    <w:p>
      <w:pPr>
        <w:tabs>
          <w:tab w:val="left" w:pos="5220"/>
        </w:tabs>
        <w:autoSpaceDN w:val="0"/>
        <w:spacing w:line="600" w:lineRule="exact"/>
        <w:jc w:val="both"/>
        <w:rPr>
          <w:rFonts w:ascii="Calibri" w:hAnsi="Calibri" w:eastAsia="黑体" w:cs="黑体"/>
          <w:szCs w:val="32"/>
          <w:lang w:bidi="ar"/>
        </w:rPr>
      </w:pPr>
    </w:p>
    <w:p>
      <w:pPr>
        <w:pStyle w:val="2"/>
        <w:spacing w:line="600" w:lineRule="exact"/>
        <w:rPr>
          <w:lang w:bidi="ar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  <w:bookmarkStart w:id="0" w:name="_GoBack"/>
      <w:bookmarkEnd w:id="0"/>
    </w:p>
    <w:tbl>
      <w:tblPr>
        <w:tblStyle w:val="13"/>
        <w:tblW w:w="15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50"/>
        <w:gridCol w:w="2765"/>
        <w:gridCol w:w="1285"/>
        <w:gridCol w:w="1167"/>
        <w:gridCol w:w="1317"/>
        <w:gridCol w:w="1400"/>
        <w:gridCol w:w="1133"/>
        <w:gridCol w:w="1433"/>
        <w:gridCol w:w="934"/>
        <w:gridCol w:w="816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577" w:type="dxa"/>
            <w:gridSpan w:val="1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软件类（包括系统、平台、智能体等）产品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解决方案或产品名称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和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版本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解决方案或产品功能简介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服务的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细分行业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可多选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产品适用应用场景*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产品使用后场景预期达到等级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购买方式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部署架构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实施周期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市场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价格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让利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价格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最近更新维护时间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936" w:type="dxa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示例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名称：金蝶云星空v7.6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7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5" w:type="dxa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铜铝精深加工业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特钢精深加工业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光电子信息制造业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高端装备制造业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绿色建材制造业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行业通用</w:t>
            </w:r>
          </w:p>
        </w:tc>
        <w:tc>
          <w:tcPr>
            <w:tcW w:w="1167" w:type="dxa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从中小企业数字化转型评测指标（2024年版）的16个场景中选择，并注明应用后预期达到等级</w:t>
            </w:r>
          </w:p>
          <w:p>
            <w:pPr>
              <w:rPr>
                <w:rFonts w:hint="eastAsia" w:asciiTheme="minorEastAsia" w:hAnsiTheme="minorEastAsia" w:cstheme="minorEastAsia"/>
                <w:i/>
                <w:iCs/>
                <w:snapToGrid w:val="0"/>
                <w:color w:val="0000FF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0000FF"/>
                <w:spacing w:val="-6"/>
                <w:kern w:val="0"/>
                <w:sz w:val="20"/>
                <w:szCs w:val="20"/>
                <w:lang w:bidi="ar"/>
              </w:rPr>
              <w:t>示例:</w:t>
            </w:r>
          </w:p>
          <w:p>
            <w:pPr>
              <w:rPr>
                <w:rFonts w:hint="eastAsia" w:asciiTheme="minorEastAsia" w:hAnsiTheme="minorEastAsia" w:cstheme="minorEastAsia"/>
                <w:i/>
                <w:iCs/>
                <w:snapToGrid w:val="0"/>
                <w:color w:val="0000FF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0000FF"/>
                <w:spacing w:val="-6"/>
                <w:kern w:val="0"/>
                <w:sz w:val="20"/>
                <w:szCs w:val="20"/>
                <w:lang w:bidi="ar"/>
              </w:rPr>
              <w:t>场景：产品设计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3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示例：三级</w:t>
            </w:r>
          </w:p>
        </w:tc>
        <w:tc>
          <w:tcPr>
            <w:tcW w:w="1400" w:type="dxa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订阅 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一次性购买</w:t>
            </w:r>
          </w:p>
          <w:p>
            <w:pPr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PC单机</w:t>
            </w:r>
          </w:p>
          <w:p>
            <w:pP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C/S</w:t>
            </w:r>
          </w:p>
          <w:p>
            <w:pPr>
              <w:pStyle w:val="2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B/S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jc w:val="both"/>
            </w:pPr>
          </w:p>
        </w:tc>
        <w:tc>
          <w:tcPr>
            <w:tcW w:w="1433" w:type="dxa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2周以内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1个月以内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2个月以内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3个月以内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6个月以内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934" w:type="dxa"/>
          </w:tcPr>
          <w:p>
            <w:pPr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0000FF"/>
                <w:spacing w:val="-6"/>
                <w:kern w:val="0"/>
                <w:sz w:val="20"/>
                <w:szCs w:val="20"/>
                <w:lang w:bidi="ar"/>
              </w:rPr>
              <w:t>注：请提供官方价格截图、或过往服务合同</w:t>
            </w:r>
          </w:p>
        </w:tc>
        <w:tc>
          <w:tcPr>
            <w:tcW w:w="8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3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3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3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3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"/>
      </w:pPr>
    </w:p>
    <w:p>
      <w:pPr>
        <w:pStyle w:val="3"/>
      </w:pPr>
    </w:p>
    <w:p/>
    <w:tbl>
      <w:tblPr>
        <w:tblStyle w:val="12"/>
        <w:tblW w:w="4997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527"/>
        <w:gridCol w:w="3132"/>
        <w:gridCol w:w="2664"/>
        <w:gridCol w:w="2895"/>
        <w:gridCol w:w="48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9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续表</w:t>
            </w:r>
          </w:p>
        </w:tc>
        <w:tc>
          <w:tcPr>
            <w:tcW w:w="4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产品名称或解决方案</w:t>
            </w:r>
          </w:p>
        </w:tc>
        <w:tc>
          <w:tcPr>
            <w:tcW w:w="100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黄石市中小企业应用情况</w:t>
            </w:r>
          </w:p>
        </w:tc>
        <w:tc>
          <w:tcPr>
            <w:tcW w:w="8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典型应用企业</w:t>
            </w:r>
          </w:p>
        </w:tc>
        <w:tc>
          <w:tcPr>
            <w:tcW w:w="92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产品解决的问题</w:t>
            </w:r>
          </w:p>
        </w:tc>
        <w:tc>
          <w:tcPr>
            <w:tcW w:w="154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产品应用成效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与上面的产品或解决方案信息表一致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snapToGrid w:val="0"/>
                <w:color w:val="000000"/>
                <w:spacing w:val="-6"/>
                <w:kern w:val="0"/>
                <w:sz w:val="20"/>
                <w:szCs w:val="20"/>
                <w:lang w:bidi="ar"/>
              </w:rPr>
              <w:t>应用本产品的黄石市省级试点企业数量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snapToGrid w:val="0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000000"/>
                <w:spacing w:val="-6"/>
                <w:kern w:val="0"/>
                <w:sz w:val="20"/>
                <w:szCs w:val="20"/>
                <w:lang w:bidi="ar"/>
              </w:rPr>
              <w:t>填写1家代表性企业全称（优先填写黄石市试点企业，</w:t>
            </w:r>
          </w:p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snapToGrid w:val="0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000000"/>
                <w:spacing w:val="-6"/>
                <w:kern w:val="0"/>
                <w:sz w:val="20"/>
                <w:szCs w:val="20"/>
                <w:lang w:bidi="ar"/>
              </w:rPr>
              <w:t>无黄石市试点企业应用的，可填写其他地方的应用企业）</w:t>
            </w:r>
          </w:p>
          <w:p>
            <w:pPr>
              <w:pStyle w:val="3"/>
              <w:jc w:val="both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/>
                <w:iCs/>
                <w:snapToGrid w:val="0"/>
                <w:color w:val="0000FF"/>
                <w:spacing w:val="-6"/>
                <w:kern w:val="0"/>
                <w:sz w:val="20"/>
                <w:szCs w:val="20"/>
                <w:lang w:bidi="ar"/>
              </w:rPr>
              <w:t>注：其提供应用产品企业的服务合同，服务合同要求为近2年的服务合同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解决的问题和痛难点（500字以内）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snapToGrid w:val="0"/>
                <w:color w:val="000000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000000"/>
                <w:spacing w:val="-6"/>
                <w:kern w:val="0"/>
                <w:sz w:val="20"/>
                <w:szCs w:val="20"/>
                <w:lang w:bidi="ar"/>
              </w:rPr>
              <w:t>从创新、市场、提质、降本、增效、绿色、安全等方面描述企业改造后的成效，用若干定量指标描述，如产品合格率提升、库存周转率、生产计划达成率、准时交货率等其他相关指标。</w:t>
            </w:r>
          </w:p>
          <w:p>
            <w:pPr>
              <w:pStyle w:val="2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0000FF"/>
                <w:spacing w:val="-6"/>
                <w:kern w:val="0"/>
                <w:sz w:val="20"/>
                <w:szCs w:val="20"/>
                <w:lang w:bidi="ar"/>
              </w:rPr>
              <w:t>注：请提供明确的用户盖章的验收证明材料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3"/>
      </w:pPr>
    </w:p>
    <w:tbl>
      <w:tblPr>
        <w:tblStyle w:val="12"/>
        <w:tblW w:w="501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00"/>
        <w:gridCol w:w="1200"/>
        <w:gridCol w:w="3683"/>
        <w:gridCol w:w="1570"/>
        <w:gridCol w:w="1240"/>
        <w:gridCol w:w="2077"/>
        <w:gridCol w:w="1449"/>
        <w:gridCol w:w="1153"/>
        <w:gridCol w:w="11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000" w:type="pct"/>
            <w:gridSpan w:val="10"/>
            <w:tcBorders>
              <w:bottom w:val="single" w:color="auto" w:sz="6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硬件类（网关、路由、数据采集设备等）产品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3" w:type="pct"/>
            <w:tcBorders>
              <w:bottom w:val="single" w:color="auto" w:sz="6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78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83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品牌型号</w:t>
            </w:r>
          </w:p>
        </w:tc>
        <w:tc>
          <w:tcPr>
            <w:tcW w:w="1175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功能简介</w:t>
            </w:r>
          </w:p>
        </w:tc>
        <w:tc>
          <w:tcPr>
            <w:tcW w:w="501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规格参数</w:t>
            </w:r>
          </w:p>
        </w:tc>
        <w:tc>
          <w:tcPr>
            <w:tcW w:w="395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662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服务的细分行业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可多选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462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购买方式</w:t>
            </w:r>
          </w:p>
        </w:tc>
        <w:tc>
          <w:tcPr>
            <w:tcW w:w="368" w:type="pct"/>
            <w:tcBorders>
              <w:left w:val="single" w:color="000000" w:sz="4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市场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价格</w:t>
            </w:r>
          </w:p>
        </w:tc>
        <w:tc>
          <w:tcPr>
            <w:tcW w:w="378" w:type="pct"/>
            <w:tcBorders>
              <w:left w:val="single" w:color="000000" w:sz="4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让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利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93" w:type="pct"/>
            <w:tcBorders>
              <w:top w:val="single" w:color="auto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说明</w:t>
            </w:r>
          </w:p>
        </w:tc>
        <w:tc>
          <w:tcPr>
            <w:tcW w:w="478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提供产品功能简介</w:t>
            </w:r>
          </w:p>
        </w:tc>
        <w:tc>
          <w:tcPr>
            <w:tcW w:w="501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（台、套等根据实际情况填写）</w:t>
            </w:r>
          </w:p>
        </w:tc>
        <w:tc>
          <w:tcPr>
            <w:tcW w:w="662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铜铝精深加工业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特钢精深加工业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光电子信息制造业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高端装备制造业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绿色建材制造业</w:t>
            </w:r>
          </w:p>
          <w:p>
            <w:pPr>
              <w:pStyle w:val="2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行业通用</w:t>
            </w:r>
          </w:p>
        </w:tc>
        <w:tc>
          <w:tcPr>
            <w:tcW w:w="462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一次性购买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租赁</w:t>
            </w:r>
          </w:p>
          <w:p>
            <w:pPr>
              <w:pStyle w:val="2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368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0000FF"/>
                <w:spacing w:val="-6"/>
                <w:kern w:val="0"/>
                <w:sz w:val="20"/>
                <w:szCs w:val="20"/>
                <w:lang w:bidi="ar"/>
              </w:rPr>
              <w:t>注：请提供官方价格截图、或过往服务合同</w:t>
            </w:r>
          </w:p>
        </w:tc>
        <w:tc>
          <w:tcPr>
            <w:tcW w:w="378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  <w:i/>
                <w:iCs/>
                <w:snapToGrid w:val="0"/>
                <w:color w:val="0000FF"/>
                <w:spacing w:val="-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pStyle w:val="3"/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550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10"/>
        <w:gridCol w:w="1250"/>
        <w:gridCol w:w="3667"/>
        <w:gridCol w:w="1550"/>
        <w:gridCol w:w="1274"/>
        <w:gridCol w:w="2059"/>
        <w:gridCol w:w="1850"/>
        <w:gridCol w:w="1915"/>
        <w:gridCol w:w="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1092" w:hRule="atLeast"/>
          <w:jc w:val="center"/>
        </w:trPr>
        <w:tc>
          <w:tcPr>
            <w:tcW w:w="4999" w:type="pct"/>
            <w:gridSpan w:val="9"/>
            <w:tcBorders>
              <w:bottom w:val="single" w:color="auto" w:sz="6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IaaS（基础设施即服务）类产品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36" w:type="pct"/>
            <w:tcBorders>
              <w:bottom w:val="single" w:color="auto" w:sz="6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19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400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产品类型</w:t>
            </w:r>
          </w:p>
        </w:tc>
        <w:tc>
          <w:tcPr>
            <w:tcW w:w="1174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功能简介</w:t>
            </w:r>
          </w:p>
        </w:tc>
        <w:tc>
          <w:tcPr>
            <w:tcW w:w="496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规格参数</w:t>
            </w:r>
          </w:p>
        </w:tc>
        <w:tc>
          <w:tcPr>
            <w:tcW w:w="407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lang w:val="en-US" w:eastAsia="zh-CN"/>
              </w:rPr>
              <w:t>等保级别</w:t>
            </w:r>
          </w:p>
        </w:tc>
        <w:tc>
          <w:tcPr>
            <w:tcW w:w="659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计费单位</w:t>
            </w:r>
          </w:p>
        </w:tc>
        <w:tc>
          <w:tcPr>
            <w:tcW w:w="592" w:type="pct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市场价格</w:t>
            </w:r>
          </w:p>
        </w:tc>
        <w:tc>
          <w:tcPr>
            <w:tcW w:w="613" w:type="pct"/>
            <w:gridSpan w:val="2"/>
            <w:tcBorders>
              <w:left w:val="single" w:color="000000" w:sz="4" w:space="0"/>
              <w:bottom w:val="sing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让利价格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236" w:type="pct"/>
            <w:tcBorders>
              <w:top w:val="single" w:color="auto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419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>云宽带</w:t>
            </w:r>
          </w:p>
          <w:p>
            <w:pPr>
              <w:pStyle w:val="2"/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>云服务器</w:t>
            </w:r>
          </w:p>
          <w:p>
            <w:pPr>
              <w:pStyle w:val="2"/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>云硬盘</w:t>
            </w:r>
          </w:p>
          <w:p>
            <w:pPr>
              <w:pStyle w:val="2"/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>防火墙</w:t>
            </w:r>
          </w:p>
          <w:p>
            <w:pPr>
              <w:pStyle w:val="2"/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>其他</w:t>
            </w:r>
          </w:p>
          <w:p>
            <w:pPr>
              <w:pStyle w:val="3"/>
              <w:jc w:val="both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74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提供产品功能简介</w:t>
            </w:r>
          </w:p>
        </w:tc>
        <w:tc>
          <w:tcPr>
            <w:tcW w:w="496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59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592" w:type="pct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0000FF"/>
                <w:spacing w:val="-6"/>
                <w:kern w:val="0"/>
                <w:sz w:val="20"/>
                <w:szCs w:val="20"/>
                <w:lang w:bidi="ar"/>
              </w:rPr>
              <w:t>注：请提供官方价格截图、或过往服务合同</w:t>
            </w:r>
          </w:p>
        </w:tc>
        <w:tc>
          <w:tcPr>
            <w:tcW w:w="613" w:type="pct"/>
            <w:gridSpan w:val="2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3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pStyle w:val="10"/>
        <w:adjustRightInd w:val="0"/>
        <w:snapToGrid w:val="0"/>
        <w:spacing w:beforeAutospacing="0" w:afterAutospacing="0" w:line="336" w:lineRule="auto"/>
        <w:ind w:firstLine="616" w:firstLineChars="200"/>
        <w:jc w:val="both"/>
        <w:rPr>
          <w:rFonts w:ascii="Times New Roman" w:hAnsi="Times New Roman" w:eastAsia="黑体"/>
          <w:bCs/>
          <w:spacing w:val="-6"/>
          <w:kern w:val="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0"/>
        <w:adjustRightInd w:val="0"/>
        <w:snapToGrid w:val="0"/>
        <w:spacing w:beforeAutospacing="0" w:afterAutospacing="0" w:line="336" w:lineRule="auto"/>
        <w:ind w:firstLine="616" w:firstLineChars="200"/>
        <w:jc w:val="both"/>
        <w:rPr>
          <w:rFonts w:ascii="Times New Roman" w:hAnsi="Times New Roman" w:eastAsia="黑体"/>
          <w:bCs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黑体"/>
          <w:bCs/>
          <w:spacing w:val="-6"/>
          <w:kern w:val="2"/>
          <w:sz w:val="32"/>
          <w:szCs w:val="32"/>
          <w:shd w:val="clear" w:color="auto" w:fill="FFFFFF"/>
        </w:rPr>
        <w:t>佐证</w:t>
      </w:r>
      <w:r>
        <w:rPr>
          <w:rFonts w:hint="eastAsia" w:ascii="Times New Roman" w:hAnsi="Times New Roman" w:eastAsia="黑体"/>
          <w:bCs/>
          <w:spacing w:val="-6"/>
          <w:kern w:val="2"/>
          <w:sz w:val="32"/>
          <w:szCs w:val="32"/>
        </w:rPr>
        <w:t>资料清单</w:t>
      </w:r>
    </w:p>
    <w:p>
      <w:pPr>
        <w:pStyle w:val="10"/>
        <w:adjustRightInd w:val="0"/>
        <w:snapToGrid w:val="0"/>
        <w:spacing w:beforeAutospacing="0" w:afterAutospacing="0"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（一）软件类产品自主知识产权证明或授权代理证书</w:t>
      </w:r>
    </w:p>
    <w:p>
      <w:pPr>
        <w:pStyle w:val="10"/>
        <w:adjustRightInd w:val="0"/>
        <w:snapToGrid w:val="0"/>
        <w:spacing w:beforeAutospacing="0" w:afterAutospacing="0"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）软件最近维护时间证明材料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pStyle w:val="10"/>
        <w:adjustRightInd w:val="0"/>
        <w:snapToGrid w:val="0"/>
        <w:spacing w:beforeAutospacing="0" w:afterAutospacing="0"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产品市场价格证明材料</w:t>
      </w:r>
    </w:p>
    <w:p>
      <w:pPr>
        <w:pStyle w:val="10"/>
        <w:adjustRightInd w:val="0"/>
        <w:snapToGrid w:val="0"/>
        <w:spacing w:beforeAutospacing="0" w:afterAutospacing="0" w:line="336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（四）产品等保等级证明材料</w:t>
      </w:r>
    </w:p>
    <w:p>
      <w:pPr>
        <w:pStyle w:val="10"/>
        <w:adjustRightInd w:val="0"/>
        <w:snapToGrid w:val="0"/>
        <w:spacing w:beforeAutospacing="0" w:afterAutospacing="0" w:line="336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）其他能够证明产品性能佐证材料，包括产品照片、软件截图、demo视频、产品或解决方案功能说明书等证明材料。</w:t>
      </w:r>
    </w:p>
    <w:p>
      <w:pPr>
        <w:pStyle w:val="10"/>
        <w:adjustRightInd w:val="0"/>
        <w:snapToGrid w:val="0"/>
        <w:spacing w:beforeAutospacing="0" w:afterAutospacing="0" w:line="336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66A25"/>
    <w:rsid w:val="001D4ECE"/>
    <w:rsid w:val="002D7B69"/>
    <w:rsid w:val="00342DBA"/>
    <w:rsid w:val="003F2375"/>
    <w:rsid w:val="006F6BF7"/>
    <w:rsid w:val="00713A74"/>
    <w:rsid w:val="007E3E72"/>
    <w:rsid w:val="00816677"/>
    <w:rsid w:val="008A3BE7"/>
    <w:rsid w:val="008B610A"/>
    <w:rsid w:val="009678F8"/>
    <w:rsid w:val="00A07A59"/>
    <w:rsid w:val="00CD0875"/>
    <w:rsid w:val="0731133D"/>
    <w:rsid w:val="0A0F4BBF"/>
    <w:rsid w:val="10DF2DF7"/>
    <w:rsid w:val="141A3BF7"/>
    <w:rsid w:val="14FD1AC5"/>
    <w:rsid w:val="1E5906A7"/>
    <w:rsid w:val="1FCC29C7"/>
    <w:rsid w:val="286C7640"/>
    <w:rsid w:val="2B7B7EAF"/>
    <w:rsid w:val="2F166A25"/>
    <w:rsid w:val="2F7018A9"/>
    <w:rsid w:val="32416B10"/>
    <w:rsid w:val="35C408B1"/>
    <w:rsid w:val="35DF515F"/>
    <w:rsid w:val="39E944EC"/>
    <w:rsid w:val="3A920D71"/>
    <w:rsid w:val="3BA30559"/>
    <w:rsid w:val="3F7F300A"/>
    <w:rsid w:val="41E023C2"/>
    <w:rsid w:val="44D96AE8"/>
    <w:rsid w:val="45454DB4"/>
    <w:rsid w:val="462861BE"/>
    <w:rsid w:val="47CF24D8"/>
    <w:rsid w:val="4D6E11CA"/>
    <w:rsid w:val="4EFD58A0"/>
    <w:rsid w:val="507554A6"/>
    <w:rsid w:val="59873219"/>
    <w:rsid w:val="59C76A91"/>
    <w:rsid w:val="5F2538A6"/>
    <w:rsid w:val="64E965CB"/>
    <w:rsid w:val="68242759"/>
    <w:rsid w:val="6D081708"/>
    <w:rsid w:val="6EE20AC1"/>
    <w:rsid w:val="6F2B0871"/>
    <w:rsid w:val="77CFD0F2"/>
    <w:rsid w:val="788259A6"/>
    <w:rsid w:val="78DA7590"/>
    <w:rsid w:val="796471E9"/>
    <w:rsid w:val="7C954DDF"/>
    <w:rsid w:val="7E8BACB2"/>
    <w:rsid w:val="EAD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4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7"/>
    <w:next w:val="7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15"/>
    <w:basedOn w:val="14"/>
    <w:qFormat/>
    <w:uiPriority w:val="0"/>
    <w:rPr>
      <w:rFonts w:hint="default" w:ascii="Times New Roman" w:hAnsi="Times New Roman" w:cs="Times New Roman"/>
      <w:b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990</Words>
  <Characters>1016</Characters>
  <Lines>270</Lines>
  <Paragraphs>178</Paragraphs>
  <TotalTime>24</TotalTime>
  <ScaleCrop>false</ScaleCrop>
  <LinksUpToDate>false</LinksUpToDate>
  <CharactersWithSpaces>1143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2025-07-03T21:54:00Z</dcterms:created>
  <dc:creator>我爱工作</dc:creator>
  <cp:lastModifiedBy>greatwall</cp:lastModifiedBy>
  <cp:lastPrinted>2025-08-20T14:31:08Z</cp:lastPrinted>
  <dcterms:modified xsi:type="dcterms:W3CDTF">2025-08-20T14:39:09Z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945A01E353A64371A07C085F0D263942_13</vt:lpwstr>
  </property>
  <property fmtid="{D5CDD505-2E9C-101B-9397-08002B2CF9AE}" pid="4" name="KSOTemplateDocerSaveRecord">
    <vt:lpwstr>eyJoZGlkIjoiMTYwODBjMWM4YWNiZmE3MGM0YWU3MmIxYTY1ZmVlOGEiLCJ1c2VySWQiOiIyMTc0OTg3MDkifQ==</vt:lpwstr>
  </property>
</Properties>
</file>