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30C33">
      <w:pPr>
        <w:spacing w:before="115" w:line="224" w:lineRule="auto"/>
        <w:ind w:left="76"/>
        <w:rPr>
          <w:rFonts w:hint="default" w:ascii="黑体" w:hAnsi="黑体" w:eastAsia="黑体" w:cs="黑体"/>
          <w:b w:val="0"/>
          <w:bCs w:val="0"/>
          <w:sz w:val="32"/>
          <w:szCs w:val="32"/>
          <w:lang w:val="en-US" w:eastAsia="zh-CN"/>
        </w:rPr>
      </w:pPr>
      <w:r>
        <w:rPr>
          <w:rFonts w:ascii="黑体" w:hAnsi="黑体" w:eastAsia="黑体" w:cs="黑体"/>
          <w:b w:val="0"/>
          <w:bCs w:val="0"/>
          <w:spacing w:val="17"/>
          <w:sz w:val="32"/>
          <w:szCs w:val="32"/>
          <w:lang w:eastAsia="zh-CN"/>
        </w:rPr>
        <w:t>附件</w:t>
      </w:r>
      <w:r>
        <w:rPr>
          <w:rFonts w:hint="eastAsia" w:ascii="黑体" w:hAnsi="黑体" w:eastAsia="黑体" w:cs="黑体"/>
          <w:b w:val="0"/>
          <w:bCs w:val="0"/>
          <w:spacing w:val="17"/>
          <w:sz w:val="32"/>
          <w:szCs w:val="32"/>
          <w:lang w:val="en-US" w:eastAsia="zh-CN"/>
        </w:rPr>
        <w:t>1</w:t>
      </w:r>
      <w:bookmarkStart w:id="0" w:name="_GoBack"/>
      <w:bookmarkEnd w:id="0"/>
    </w:p>
    <w:p w14:paraId="0BB2B66A">
      <w:pPr>
        <w:spacing w:line="279" w:lineRule="auto"/>
        <w:rPr>
          <w:lang w:eastAsia="zh-CN"/>
        </w:rPr>
      </w:pPr>
    </w:p>
    <w:p w14:paraId="7B0709D5">
      <w:pPr>
        <w:spacing w:line="280" w:lineRule="auto"/>
        <w:rPr>
          <w:lang w:eastAsia="zh-CN"/>
        </w:rPr>
      </w:pPr>
    </w:p>
    <w:p w14:paraId="69C93680">
      <w:pPr>
        <w:widowControl w:val="0"/>
        <w:kinsoku/>
        <w:autoSpaceDE/>
        <w:autoSpaceDN/>
        <w:adjustRightInd/>
        <w:snapToGrid/>
        <w:spacing w:line="600" w:lineRule="exact"/>
        <w:jc w:val="center"/>
        <w:textAlignment w:val="auto"/>
        <w:rPr>
          <w:rFonts w:ascii="方正小标宋简体" w:hAnsi="Calibri" w:eastAsia="方正小标宋简体" w:cs="方正小标宋简体"/>
          <w:snapToGrid/>
          <w:kern w:val="2"/>
          <w:sz w:val="44"/>
          <w:szCs w:val="44"/>
          <w:lang w:eastAsia="zh-CN" w:bidi="ar"/>
        </w:rPr>
      </w:pPr>
      <w:r>
        <w:rPr>
          <w:rFonts w:hint="eastAsia" w:ascii="方正小标宋简体" w:hAnsi="Calibri" w:eastAsia="方正小标宋简体" w:cs="方正小标宋简体"/>
          <w:snapToGrid/>
          <w:kern w:val="2"/>
          <w:sz w:val="44"/>
          <w:szCs w:val="44"/>
          <w:lang w:eastAsia="zh-CN" w:bidi="ar"/>
        </w:rPr>
        <w:t>黄石市国家级中小企业数字化转型城市试点</w:t>
      </w:r>
    </w:p>
    <w:p w14:paraId="5A29FAF2">
      <w:pPr>
        <w:widowControl w:val="0"/>
        <w:kinsoku/>
        <w:autoSpaceDE/>
        <w:autoSpaceDN/>
        <w:adjustRightInd/>
        <w:snapToGrid/>
        <w:spacing w:line="600" w:lineRule="exact"/>
        <w:jc w:val="center"/>
        <w:textAlignment w:val="auto"/>
        <w:rPr>
          <w:rFonts w:ascii="方正小标宋简体" w:hAnsi="Calibri" w:eastAsia="方正小标宋简体" w:cs="方正小标宋简体"/>
          <w:snapToGrid/>
          <w:kern w:val="2"/>
          <w:sz w:val="44"/>
          <w:szCs w:val="44"/>
          <w:lang w:eastAsia="zh-CN" w:bidi="ar"/>
        </w:rPr>
      </w:pPr>
      <w:r>
        <w:rPr>
          <w:rFonts w:hint="eastAsia" w:ascii="方正小标宋简体" w:hAnsi="Calibri" w:eastAsia="方正小标宋简体" w:cs="方正小标宋简体"/>
          <w:snapToGrid/>
          <w:kern w:val="2"/>
          <w:sz w:val="44"/>
          <w:szCs w:val="44"/>
          <w:lang w:eastAsia="zh-CN" w:bidi="ar"/>
        </w:rPr>
        <w:t>服务商申报书</w:t>
      </w:r>
    </w:p>
    <w:p w14:paraId="54262B78">
      <w:pPr>
        <w:spacing w:line="251" w:lineRule="auto"/>
        <w:rPr>
          <w:lang w:eastAsia="zh-CN"/>
        </w:rPr>
      </w:pPr>
    </w:p>
    <w:p w14:paraId="546B6F6C">
      <w:pPr>
        <w:spacing w:line="251" w:lineRule="auto"/>
        <w:rPr>
          <w:lang w:eastAsia="zh-CN"/>
        </w:rPr>
      </w:pPr>
    </w:p>
    <w:p w14:paraId="077B9393">
      <w:pPr>
        <w:spacing w:line="252" w:lineRule="auto"/>
        <w:rPr>
          <w:lang w:eastAsia="zh-CN"/>
        </w:rPr>
      </w:pPr>
    </w:p>
    <w:p w14:paraId="77D335FE">
      <w:pPr>
        <w:spacing w:line="252" w:lineRule="auto"/>
        <w:rPr>
          <w:lang w:eastAsia="zh-CN"/>
        </w:rPr>
      </w:pPr>
    </w:p>
    <w:p w14:paraId="1CCD1833">
      <w:pPr>
        <w:spacing w:line="252" w:lineRule="auto"/>
        <w:rPr>
          <w:lang w:eastAsia="zh-CN"/>
        </w:rPr>
      </w:pPr>
    </w:p>
    <w:p w14:paraId="12E45BBB">
      <w:pPr>
        <w:spacing w:line="252" w:lineRule="auto"/>
        <w:rPr>
          <w:lang w:eastAsia="zh-CN"/>
        </w:rPr>
      </w:pPr>
    </w:p>
    <w:p w14:paraId="18F0FE2F">
      <w:pPr>
        <w:spacing w:line="252" w:lineRule="auto"/>
        <w:rPr>
          <w:lang w:eastAsia="zh-CN"/>
        </w:rPr>
      </w:pPr>
    </w:p>
    <w:p w14:paraId="3F108152">
      <w:pPr>
        <w:spacing w:line="252" w:lineRule="auto"/>
        <w:rPr>
          <w:lang w:eastAsia="zh-CN"/>
        </w:rPr>
      </w:pPr>
    </w:p>
    <w:p w14:paraId="2A74F2C5">
      <w:pPr>
        <w:spacing w:line="252" w:lineRule="auto"/>
        <w:rPr>
          <w:lang w:eastAsia="zh-CN"/>
        </w:rPr>
      </w:pPr>
    </w:p>
    <w:p w14:paraId="4DB47062">
      <w:pPr>
        <w:spacing w:line="252" w:lineRule="auto"/>
        <w:rPr>
          <w:lang w:eastAsia="zh-CN"/>
        </w:rPr>
      </w:pPr>
    </w:p>
    <w:p w14:paraId="1D07B7C2">
      <w:pPr>
        <w:spacing w:line="252" w:lineRule="auto"/>
        <w:rPr>
          <w:lang w:eastAsia="zh-CN"/>
        </w:rPr>
      </w:pPr>
    </w:p>
    <w:p w14:paraId="4124A544">
      <w:pPr>
        <w:spacing w:line="252" w:lineRule="auto"/>
        <w:rPr>
          <w:lang w:eastAsia="zh-CN"/>
        </w:rPr>
      </w:pPr>
    </w:p>
    <w:p w14:paraId="779EA683">
      <w:pPr>
        <w:spacing w:line="252" w:lineRule="auto"/>
        <w:rPr>
          <w:lang w:eastAsia="zh-CN"/>
        </w:rPr>
      </w:pPr>
    </w:p>
    <w:p w14:paraId="033F54A0">
      <w:pPr>
        <w:spacing w:line="252" w:lineRule="auto"/>
        <w:rPr>
          <w:lang w:eastAsia="zh-CN"/>
        </w:rPr>
      </w:pPr>
    </w:p>
    <w:p w14:paraId="790685C3">
      <w:pPr>
        <w:spacing w:line="252" w:lineRule="auto"/>
        <w:rPr>
          <w:lang w:eastAsia="zh-CN"/>
        </w:rPr>
      </w:pPr>
    </w:p>
    <w:p w14:paraId="6EC65DF8">
      <w:pPr>
        <w:spacing w:line="266" w:lineRule="auto"/>
        <w:rPr>
          <w:lang w:eastAsia="zh-CN"/>
        </w:rPr>
      </w:pPr>
    </w:p>
    <w:p w14:paraId="6C5BFDE6">
      <w:pPr>
        <w:kinsoku/>
        <w:autoSpaceDE/>
        <w:spacing w:line="600" w:lineRule="exact"/>
        <w:ind w:firstLine="640" w:firstLineChars="200"/>
        <w:rPr>
          <w:rFonts w:eastAsia="黑体"/>
          <w:szCs w:val="48"/>
          <w:u w:val="single"/>
          <w:lang w:eastAsia="zh-CN"/>
        </w:rPr>
      </w:pPr>
      <w:r>
        <w:rPr>
          <w:rStyle w:val="19"/>
          <w:rFonts w:hint="eastAsia" w:ascii="黑体" w:hAnsi="黑体" w:eastAsia="黑体" w:cs="黑体"/>
          <w:b w:val="0"/>
          <w:sz w:val="32"/>
          <w:szCs w:val="32"/>
          <w:lang w:eastAsia="zh-CN"/>
        </w:rPr>
        <w:t>申报单位（盖章）</w:t>
      </w:r>
      <w:r>
        <w:rPr>
          <w:rFonts w:ascii="黑体" w:hAnsi="黑体" w:eastAsia="黑体" w:cs="Times New Roman"/>
          <w:szCs w:val="48"/>
          <w:u w:val="single" w:color="000000" w:themeColor="text1"/>
          <w:lang w:eastAsia="zh-CN" w:bidi="ar"/>
        </w:rPr>
        <w:t xml:space="preserve">  </w:t>
      </w:r>
      <w:r>
        <w:rPr>
          <w:rFonts w:eastAsia="黑体"/>
          <w:szCs w:val="48"/>
          <w:u w:val="single"/>
          <w:lang w:eastAsia="zh-CN"/>
        </w:rPr>
        <w:t xml:space="preserve">                                  </w:t>
      </w:r>
      <w:r>
        <w:rPr>
          <w:rFonts w:hint="eastAsia" w:eastAsia="黑体"/>
          <w:szCs w:val="48"/>
          <w:u w:val="single"/>
          <w:lang w:eastAsia="zh-CN"/>
        </w:rPr>
        <w:t xml:space="preserve">            </w:t>
      </w:r>
    </w:p>
    <w:p w14:paraId="3A561A94">
      <w:pPr>
        <w:spacing w:line="700" w:lineRule="exact"/>
        <w:ind w:firstLine="640"/>
        <w:rPr>
          <w:rStyle w:val="19"/>
          <w:rFonts w:hint="eastAsia" w:ascii="黑体" w:hAnsi="黑体" w:eastAsia="黑体" w:cs="黑体"/>
          <w:b w:val="0"/>
          <w:sz w:val="32"/>
          <w:szCs w:val="32"/>
          <w:lang w:eastAsia="zh-CN"/>
        </w:rPr>
      </w:pPr>
      <w:r>
        <w:rPr>
          <w:rStyle w:val="19"/>
          <w:rFonts w:hint="eastAsia" w:ascii="黑体" w:hAnsi="黑体" w:eastAsia="黑体" w:cs="黑体"/>
          <w:b w:val="0"/>
          <w:sz w:val="32"/>
          <w:szCs w:val="32"/>
          <w:lang w:eastAsia="zh-CN"/>
        </w:rPr>
        <w:t>联 系 人</w:t>
      </w:r>
      <w:r>
        <w:rPr>
          <w:rStyle w:val="19"/>
          <w:rFonts w:hint="eastAsia" w:ascii="黑体" w:hAnsi="黑体" w:eastAsia="黑体" w:cs="黑体"/>
          <w:b w:val="0"/>
          <w:sz w:val="32"/>
          <w:szCs w:val="32"/>
          <w:u w:val="single"/>
          <w:lang w:eastAsia="zh-CN"/>
        </w:rPr>
        <w:t xml:space="preserve">                           </w:t>
      </w:r>
      <w:r>
        <w:rPr>
          <w:rFonts w:ascii="Calibri" w:hAnsi="Calibri" w:eastAsia="黑体" w:cs="Times New Roman"/>
          <w:szCs w:val="48"/>
          <w:u w:val="single"/>
          <w:lang w:eastAsia="zh-CN" w:bidi="ar"/>
        </w:rPr>
        <w:t xml:space="preserve">       </w:t>
      </w:r>
      <w:r>
        <w:rPr>
          <w:rFonts w:hint="eastAsia" w:ascii="Calibri" w:hAnsi="Calibri" w:eastAsia="黑体" w:cs="Times New Roman"/>
          <w:szCs w:val="48"/>
          <w:u w:val="single"/>
          <w:lang w:eastAsia="zh-CN" w:bidi="ar"/>
        </w:rPr>
        <w:t xml:space="preserve">            </w:t>
      </w:r>
    </w:p>
    <w:p w14:paraId="704B0E0A">
      <w:pPr>
        <w:spacing w:line="700" w:lineRule="exact"/>
        <w:ind w:firstLine="640"/>
        <w:rPr>
          <w:rStyle w:val="19"/>
          <w:rFonts w:hint="eastAsia" w:ascii="黑体" w:hAnsi="黑体" w:eastAsia="黑体" w:cs="黑体"/>
          <w:b w:val="0"/>
          <w:sz w:val="32"/>
          <w:szCs w:val="32"/>
          <w:u w:val="single"/>
          <w:lang w:eastAsia="zh-CN"/>
        </w:rPr>
      </w:pPr>
      <w:r>
        <w:rPr>
          <w:rStyle w:val="19"/>
          <w:rFonts w:hint="eastAsia" w:ascii="黑体" w:hAnsi="黑体" w:eastAsia="黑体" w:cs="黑体"/>
          <w:b w:val="0"/>
          <w:sz w:val="32"/>
          <w:szCs w:val="32"/>
          <w:lang w:eastAsia="zh-CN"/>
        </w:rPr>
        <w:t>联系电话：</w:t>
      </w:r>
      <w:r>
        <w:rPr>
          <w:rStyle w:val="19"/>
          <w:rFonts w:hint="eastAsia" w:ascii="黑体" w:hAnsi="黑体" w:eastAsia="黑体" w:cs="黑体"/>
          <w:b w:val="0"/>
          <w:sz w:val="32"/>
          <w:szCs w:val="32"/>
          <w:u w:val="single"/>
          <w:lang w:eastAsia="zh-CN"/>
        </w:rPr>
        <w:t xml:space="preserve">                         </w:t>
      </w:r>
      <w:r>
        <w:rPr>
          <w:rFonts w:ascii="Calibri" w:hAnsi="Calibri" w:eastAsia="黑体" w:cs="Times New Roman"/>
          <w:szCs w:val="48"/>
          <w:u w:val="single"/>
          <w:lang w:eastAsia="zh-CN" w:bidi="ar"/>
        </w:rPr>
        <w:t xml:space="preserve">       </w:t>
      </w:r>
      <w:r>
        <w:rPr>
          <w:rFonts w:hint="eastAsia" w:ascii="Calibri" w:hAnsi="Calibri" w:eastAsia="黑体" w:cs="Times New Roman"/>
          <w:szCs w:val="48"/>
          <w:u w:val="single"/>
          <w:lang w:eastAsia="zh-CN" w:bidi="ar"/>
        </w:rPr>
        <w:t xml:space="preserve">            </w:t>
      </w:r>
    </w:p>
    <w:p w14:paraId="59EB7B11">
      <w:pPr>
        <w:pStyle w:val="2"/>
        <w:spacing w:before="98" w:line="468" w:lineRule="auto"/>
        <w:ind w:left="772"/>
        <w:rPr>
          <w:rFonts w:hint="eastAsia"/>
          <w:spacing w:val="3"/>
          <w:sz w:val="30"/>
          <w:szCs w:val="30"/>
          <w:u w:val="single"/>
          <w:lang w:eastAsia="zh-CN"/>
        </w:rPr>
      </w:pPr>
    </w:p>
    <w:p w14:paraId="2E37E606">
      <w:pPr>
        <w:jc w:val="center"/>
        <w:rPr>
          <w:sz w:val="32"/>
          <w:szCs w:val="32"/>
          <w:lang w:eastAsia="zh-CN"/>
        </w:rPr>
      </w:pPr>
      <w:r>
        <w:rPr>
          <w:rFonts w:hint="eastAsia" w:ascii="Times New Roman" w:hAnsi="Times New Roman" w:eastAsia="方正小标宋简体"/>
          <w:sz w:val="32"/>
          <w:szCs w:val="32"/>
          <w:lang w:eastAsia="zh-CN"/>
        </w:rPr>
        <w:t>202</w:t>
      </w:r>
      <w:r>
        <w:rPr>
          <w:rFonts w:hint="eastAsia" w:ascii="Times New Roman" w:hAnsi="Times New Roman" w:eastAsia="方正小标宋简体"/>
          <w:sz w:val="32"/>
          <w:szCs w:val="32"/>
          <w:lang w:val="en-US" w:eastAsia="zh-CN"/>
        </w:rPr>
        <w:t>6</w:t>
      </w:r>
      <w:r>
        <w:rPr>
          <w:rFonts w:hint="eastAsia" w:ascii="Times New Roman" w:hAnsi="Times New Roman" w:eastAsia="方正小标宋简体"/>
          <w:sz w:val="32"/>
          <w:szCs w:val="32"/>
          <w:lang w:eastAsia="zh-CN"/>
        </w:rPr>
        <w:t>年X月X日</w:t>
      </w:r>
    </w:p>
    <w:p w14:paraId="431FC9F8">
      <w:pPr>
        <w:spacing w:line="468" w:lineRule="auto"/>
        <w:rPr>
          <w:sz w:val="30"/>
          <w:szCs w:val="30"/>
          <w:lang w:eastAsia="zh-CN"/>
        </w:rPr>
      </w:pPr>
    </w:p>
    <w:p w14:paraId="50950201">
      <w:pPr>
        <w:pStyle w:val="2"/>
        <w:rPr>
          <w:sz w:val="30"/>
          <w:szCs w:val="30"/>
          <w:lang w:eastAsia="zh-CN"/>
        </w:rPr>
      </w:pPr>
    </w:p>
    <w:p w14:paraId="347BA5AE">
      <w:pPr>
        <w:rPr>
          <w:lang w:eastAsia="zh-CN"/>
        </w:rPr>
        <w:sectPr>
          <w:footerReference r:id="rId3" w:type="default"/>
          <w:pgSz w:w="11850" w:h="16840"/>
          <w:pgMar w:top="2098" w:right="1474" w:bottom="1984" w:left="1587" w:header="0" w:footer="0" w:gutter="0"/>
          <w:cols w:space="720" w:num="1"/>
        </w:sectPr>
      </w:pPr>
    </w:p>
    <w:p w14:paraId="32066FA1">
      <w:pPr>
        <w:spacing w:line="92" w:lineRule="auto"/>
        <w:rPr>
          <w:sz w:val="2"/>
          <w:lang w:eastAsia="zh-CN"/>
        </w:rPr>
      </w:pPr>
    </w:p>
    <w:tbl>
      <w:tblPr>
        <w:tblStyle w:val="18"/>
        <w:tblW w:w="8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5"/>
        <w:gridCol w:w="1036"/>
        <w:gridCol w:w="1566"/>
        <w:gridCol w:w="1470"/>
        <w:gridCol w:w="2472"/>
      </w:tblGrid>
      <w:tr w14:paraId="1FA6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559" w:type="dxa"/>
            <w:gridSpan w:val="5"/>
            <w:shd w:val="clear" w:color="auto" w:fill="E7E6E6" w:themeFill="background2"/>
          </w:tcPr>
          <w:p w14:paraId="482DE3FE">
            <w:pPr>
              <w:jc w:val="center"/>
              <w:rPr>
                <w:rFonts w:eastAsia="宋体"/>
                <w:lang w:eastAsia="zh-CN"/>
              </w:rPr>
            </w:pPr>
            <w:r>
              <w:rPr>
                <w:rFonts w:ascii="宋体" w:hAnsi="宋体" w:eastAsia="宋体" w:cs="宋体"/>
                <w:b/>
                <w:bCs/>
                <w:spacing w:val="-5"/>
                <w:sz w:val="32"/>
                <w:szCs w:val="32"/>
              </w:rPr>
              <w:t>一、</w:t>
            </w:r>
            <w:r>
              <w:rPr>
                <w:rFonts w:hint="eastAsia" w:ascii="宋体" w:hAnsi="宋体" w:eastAsia="宋体" w:cs="宋体"/>
                <w:b/>
                <w:bCs/>
                <w:spacing w:val="-5"/>
                <w:sz w:val="32"/>
                <w:szCs w:val="32"/>
                <w:lang w:eastAsia="zh-CN"/>
              </w:rPr>
              <w:t>服务商基本信息</w:t>
            </w:r>
          </w:p>
        </w:tc>
      </w:tr>
      <w:tr w14:paraId="0FB87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015" w:type="dxa"/>
            <w:vAlign w:val="center"/>
          </w:tcPr>
          <w:p w14:paraId="788ABE4C">
            <w:pPr>
              <w:pStyle w:val="17"/>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rPr>
            </w:pPr>
            <w:r>
              <w:rPr>
                <w:rFonts w:hint="eastAsia"/>
                <w:spacing w:val="3"/>
                <w:lang w:eastAsia="zh-CN"/>
              </w:rPr>
              <w:t>公司</w:t>
            </w:r>
            <w:r>
              <w:rPr>
                <w:spacing w:val="3"/>
              </w:rPr>
              <w:t>名称</w:t>
            </w:r>
          </w:p>
        </w:tc>
        <w:tc>
          <w:tcPr>
            <w:tcW w:w="6544" w:type="dxa"/>
            <w:gridSpan w:val="4"/>
            <w:vAlign w:val="center"/>
          </w:tcPr>
          <w:p w14:paraId="4EEEF80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eastAsia="宋体"/>
                <w:lang w:eastAsia="zh-CN"/>
              </w:rPr>
            </w:pPr>
            <w:r>
              <w:rPr>
                <w:rFonts w:hint="eastAsia" w:eastAsia="宋体"/>
                <w:i/>
                <w:iCs/>
                <w:color w:val="0000FF"/>
                <w:lang w:eastAsia="zh-CN"/>
              </w:rPr>
              <w:t>（请提供营业执照作为佐证材料）</w:t>
            </w:r>
          </w:p>
        </w:tc>
      </w:tr>
      <w:tr w14:paraId="65BCC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015" w:type="dxa"/>
            <w:vAlign w:val="center"/>
          </w:tcPr>
          <w:p w14:paraId="6AA7994F">
            <w:pPr>
              <w:pStyle w:val="17"/>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rPr>
            </w:pPr>
            <w:r>
              <w:rPr>
                <w:spacing w:val="2"/>
              </w:rPr>
              <w:t>法定代表人</w:t>
            </w:r>
          </w:p>
        </w:tc>
        <w:tc>
          <w:tcPr>
            <w:tcW w:w="2602" w:type="dxa"/>
            <w:gridSpan w:val="2"/>
            <w:vAlign w:val="center"/>
          </w:tcPr>
          <w:p w14:paraId="26FCB7AD">
            <w:pPr>
              <w:keepNext w:val="0"/>
              <w:keepLines w:val="0"/>
              <w:pageBreakBefore w:val="0"/>
              <w:widowControl/>
              <w:kinsoku w:val="0"/>
              <w:wordWrap/>
              <w:overflowPunct/>
              <w:topLinePunct w:val="0"/>
              <w:autoSpaceDE w:val="0"/>
              <w:autoSpaceDN w:val="0"/>
              <w:bidi w:val="0"/>
              <w:adjustRightInd w:val="0"/>
              <w:snapToGrid w:val="0"/>
              <w:jc w:val="center"/>
              <w:textAlignment w:val="baseline"/>
            </w:pPr>
          </w:p>
        </w:tc>
        <w:tc>
          <w:tcPr>
            <w:tcW w:w="1470" w:type="dxa"/>
            <w:vAlign w:val="center"/>
          </w:tcPr>
          <w:p w14:paraId="25788A7B">
            <w:pPr>
              <w:pStyle w:val="17"/>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lang w:eastAsia="zh-CN"/>
              </w:rPr>
            </w:pPr>
            <w:r>
              <w:rPr>
                <w:rFonts w:hint="eastAsia"/>
                <w:spacing w:val="2"/>
                <w:lang w:eastAsia="zh-CN"/>
              </w:rPr>
              <w:t>社会统一信用代码</w:t>
            </w:r>
          </w:p>
        </w:tc>
        <w:tc>
          <w:tcPr>
            <w:tcW w:w="2472" w:type="dxa"/>
            <w:vAlign w:val="center"/>
          </w:tcPr>
          <w:p w14:paraId="771A452E">
            <w:pPr>
              <w:keepNext w:val="0"/>
              <w:keepLines w:val="0"/>
              <w:pageBreakBefore w:val="0"/>
              <w:widowControl/>
              <w:kinsoku w:val="0"/>
              <w:wordWrap/>
              <w:overflowPunct/>
              <w:topLinePunct w:val="0"/>
              <w:autoSpaceDE w:val="0"/>
              <w:autoSpaceDN w:val="0"/>
              <w:bidi w:val="0"/>
              <w:adjustRightInd w:val="0"/>
              <w:snapToGrid w:val="0"/>
              <w:jc w:val="center"/>
              <w:textAlignment w:val="baseline"/>
            </w:pPr>
          </w:p>
        </w:tc>
      </w:tr>
      <w:tr w14:paraId="5EEA7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015" w:type="dxa"/>
            <w:vAlign w:val="center"/>
          </w:tcPr>
          <w:p w14:paraId="5EDAAC8E">
            <w:pPr>
              <w:pStyle w:val="17"/>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lang w:eastAsia="zh-CN"/>
              </w:rPr>
            </w:pPr>
            <w:r>
              <w:rPr>
                <w:rFonts w:hint="eastAsia"/>
                <w:lang w:eastAsia="zh-CN"/>
              </w:rPr>
              <w:t>公司性质</w:t>
            </w:r>
          </w:p>
        </w:tc>
        <w:tc>
          <w:tcPr>
            <w:tcW w:w="2602" w:type="dxa"/>
            <w:gridSpan w:val="2"/>
            <w:vAlign w:val="center"/>
          </w:tcPr>
          <w:p w14:paraId="23B1E413">
            <w:pPr>
              <w:pStyle w:val="17"/>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Arial"/>
                <w:szCs w:val="32"/>
                <w:lang w:eastAsia="zh-CN"/>
              </w:rPr>
            </w:pPr>
            <w:r>
              <w:rPr>
                <w:rFonts w:hint="eastAsia" w:ascii="Arial"/>
                <w:szCs w:val="32"/>
                <w:lang w:eastAsia="zh-CN"/>
              </w:rPr>
              <w:t>□国有   □民营</w:t>
            </w:r>
          </w:p>
          <w:p w14:paraId="0E4EDEE5">
            <w:pPr>
              <w:pStyle w:val="17"/>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Arial"/>
                <w:szCs w:val="32"/>
                <w:lang w:eastAsia="zh-CN"/>
              </w:rPr>
            </w:pPr>
            <w:r>
              <w:rPr>
                <w:rFonts w:hint="eastAsia" w:ascii="Arial"/>
                <w:szCs w:val="32"/>
                <w:lang w:eastAsia="zh-CN"/>
              </w:rPr>
              <w:t>□三资   □其他</w:t>
            </w:r>
          </w:p>
        </w:tc>
        <w:tc>
          <w:tcPr>
            <w:tcW w:w="1470" w:type="dxa"/>
            <w:vAlign w:val="center"/>
          </w:tcPr>
          <w:p w14:paraId="44786EEE">
            <w:pPr>
              <w:pStyle w:val="17"/>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rPr>
            </w:pPr>
            <w:r>
              <w:rPr>
                <w:spacing w:val="5"/>
              </w:rPr>
              <w:t>成立时间</w:t>
            </w:r>
          </w:p>
        </w:tc>
        <w:tc>
          <w:tcPr>
            <w:tcW w:w="2472" w:type="dxa"/>
            <w:vAlign w:val="center"/>
          </w:tcPr>
          <w:p w14:paraId="20B404B5">
            <w:pPr>
              <w:keepNext w:val="0"/>
              <w:keepLines w:val="0"/>
              <w:pageBreakBefore w:val="0"/>
              <w:widowControl/>
              <w:kinsoku w:val="0"/>
              <w:wordWrap/>
              <w:overflowPunct/>
              <w:topLinePunct w:val="0"/>
              <w:autoSpaceDE w:val="0"/>
              <w:autoSpaceDN w:val="0"/>
              <w:bidi w:val="0"/>
              <w:adjustRightInd w:val="0"/>
              <w:snapToGrid w:val="0"/>
              <w:jc w:val="center"/>
              <w:textAlignment w:val="baseline"/>
            </w:pPr>
          </w:p>
        </w:tc>
      </w:tr>
      <w:tr w14:paraId="0A08F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2015" w:type="dxa"/>
            <w:vAlign w:val="center"/>
          </w:tcPr>
          <w:p w14:paraId="658A0F14">
            <w:pPr>
              <w:pStyle w:val="17"/>
              <w:spacing w:before="78" w:line="220" w:lineRule="auto"/>
              <w:jc w:val="center"/>
              <w:rPr>
                <w:rFonts w:hint="eastAsia"/>
                <w:lang w:eastAsia="zh-CN"/>
              </w:rPr>
            </w:pPr>
            <w:r>
              <w:rPr>
                <w:rFonts w:hint="eastAsia"/>
                <w:spacing w:val="6"/>
                <w:lang w:eastAsia="zh-CN"/>
              </w:rPr>
              <w:t>公司划型</w:t>
            </w:r>
          </w:p>
        </w:tc>
        <w:tc>
          <w:tcPr>
            <w:tcW w:w="6544" w:type="dxa"/>
            <w:gridSpan w:val="4"/>
          </w:tcPr>
          <w:p w14:paraId="7D5FD871">
            <w:pPr>
              <w:pStyle w:val="17"/>
              <w:spacing w:before="171" w:line="220" w:lineRule="auto"/>
              <w:jc w:val="center"/>
              <w:rPr>
                <w:rFonts w:hint="eastAsia"/>
                <w:lang w:eastAsia="zh-CN"/>
              </w:rPr>
            </w:pPr>
            <w:r>
              <w:rPr>
                <w:rFonts w:hint="eastAsia" w:ascii="Arial"/>
                <w:szCs w:val="32"/>
                <w:lang w:eastAsia="zh-CN"/>
              </w:rPr>
              <w:t>□大型</w:t>
            </w:r>
            <w:r>
              <w:rPr>
                <w:rFonts w:hint="eastAsia"/>
                <w:szCs w:val="32"/>
                <w:lang w:eastAsia="zh-CN"/>
              </w:rPr>
              <w:t xml:space="preserve">    </w:t>
            </w:r>
            <w:r>
              <w:rPr>
                <w:rFonts w:hint="eastAsia" w:ascii="Arial"/>
                <w:szCs w:val="32"/>
                <w:lang w:eastAsia="zh-CN"/>
              </w:rPr>
              <w:t>□</w:t>
            </w:r>
            <w:r>
              <w:rPr>
                <w:rFonts w:hint="eastAsia"/>
                <w:spacing w:val="-7"/>
                <w:lang w:eastAsia="zh-CN"/>
              </w:rPr>
              <w:t xml:space="preserve">中型    </w:t>
            </w:r>
            <w:r>
              <w:rPr>
                <w:spacing w:val="4"/>
              </w:rPr>
              <w:t>□</w:t>
            </w:r>
            <w:r>
              <w:rPr>
                <w:rFonts w:hint="eastAsia"/>
                <w:spacing w:val="4"/>
                <w:lang w:eastAsia="zh-CN"/>
              </w:rPr>
              <w:t xml:space="preserve">小型    </w:t>
            </w:r>
            <w:r>
              <w:rPr>
                <w:rFonts w:hint="eastAsia" w:ascii="Arial"/>
                <w:szCs w:val="32"/>
                <w:lang w:eastAsia="zh-CN"/>
              </w:rPr>
              <w:t>□</w:t>
            </w:r>
            <w:r>
              <w:rPr>
                <w:rFonts w:hint="eastAsia"/>
                <w:spacing w:val="4"/>
                <w:lang w:eastAsia="zh-CN"/>
              </w:rPr>
              <w:t>微型</w:t>
            </w:r>
          </w:p>
          <w:p w14:paraId="3A13B443">
            <w:pPr>
              <w:spacing w:line="360" w:lineRule="auto"/>
              <w:rPr>
                <w:lang w:eastAsia="zh-CN"/>
              </w:rPr>
            </w:pPr>
            <w:r>
              <w:rPr>
                <w:rFonts w:hint="eastAsia" w:eastAsia="宋体"/>
                <w:sz w:val="22"/>
                <w:szCs w:val="22"/>
                <w:lang w:eastAsia="zh-CN"/>
              </w:rPr>
              <w:t>请参考国家统计局标准进行填报：</w:t>
            </w:r>
            <w:r>
              <w:fldChar w:fldCharType="begin"/>
            </w:r>
            <w:r>
              <w:rPr>
                <w:lang w:eastAsia="zh-CN"/>
              </w:rPr>
              <w:instrText xml:space="preserve"> HYPERLINK "https://www.stats.gov.cn/zs/tjws/tjbz/202301/t20230101_1903367.html" </w:instrText>
            </w:r>
            <w:r>
              <w:fldChar w:fldCharType="separate"/>
            </w:r>
            <w:r>
              <w:rPr>
                <w:rStyle w:val="15"/>
                <w:rFonts w:ascii="宋体" w:hAnsi="宋体" w:eastAsia="宋体" w:cs="宋体"/>
                <w:i/>
                <w:iCs/>
                <w:sz w:val="24"/>
                <w:szCs w:val="24"/>
                <w:lang w:eastAsia="zh-CN"/>
              </w:rPr>
              <w:t>大中小微型企业划分标准是什么 - 国家统计局 (stats.gov.cn)</w:t>
            </w:r>
            <w:r>
              <w:rPr>
                <w:rStyle w:val="16"/>
                <w:rFonts w:ascii="宋体" w:hAnsi="宋体" w:eastAsia="宋体" w:cs="宋体"/>
                <w:i/>
                <w:iCs/>
                <w:sz w:val="24"/>
                <w:szCs w:val="24"/>
                <w:lang w:eastAsia="zh-CN"/>
              </w:rPr>
              <w:fldChar w:fldCharType="end"/>
            </w:r>
          </w:p>
        </w:tc>
      </w:tr>
      <w:tr w14:paraId="605FA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2015" w:type="dxa"/>
            <w:vAlign w:val="center"/>
          </w:tcPr>
          <w:p w14:paraId="62FD80E8">
            <w:pPr>
              <w:pStyle w:val="17"/>
              <w:spacing w:before="78" w:line="220" w:lineRule="auto"/>
              <w:jc w:val="center"/>
              <w:rPr>
                <w:rFonts w:hint="eastAsia"/>
                <w:spacing w:val="6"/>
                <w:lang w:eastAsia="zh-CN"/>
              </w:rPr>
            </w:pPr>
            <w:r>
              <w:rPr>
                <w:rFonts w:hint="eastAsia"/>
                <w:spacing w:val="6"/>
                <w:lang w:eastAsia="zh-CN"/>
              </w:rPr>
              <w:t>荣誉称号</w:t>
            </w:r>
          </w:p>
          <w:p w14:paraId="013A7C2C">
            <w:pPr>
              <w:pStyle w:val="17"/>
              <w:spacing w:before="78"/>
              <w:jc w:val="center"/>
              <w:rPr>
                <w:rFonts w:hint="eastAsia"/>
                <w:spacing w:val="6"/>
                <w:lang w:eastAsia="zh-CN"/>
              </w:rPr>
            </w:pPr>
            <w:r>
              <w:rPr>
                <w:rStyle w:val="16"/>
                <w:rFonts w:hint="eastAsia"/>
                <w:i/>
                <w:iCs/>
                <w:sz w:val="22"/>
                <w:szCs w:val="22"/>
                <w:lang w:eastAsia="zh-CN"/>
              </w:rPr>
              <w:t>（适用于中小企业）</w:t>
            </w:r>
          </w:p>
        </w:tc>
        <w:tc>
          <w:tcPr>
            <w:tcW w:w="6544" w:type="dxa"/>
            <w:gridSpan w:val="4"/>
          </w:tcPr>
          <w:p w14:paraId="530BCD97">
            <w:pPr>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 xml:space="preserve">□专精特新中小企业 □高新技术企业 □创新型中小企业 </w:t>
            </w:r>
          </w:p>
          <w:p w14:paraId="03BBA4A8">
            <w:pPr>
              <w:rPr>
                <w:rFonts w:eastAsia="宋体"/>
                <w:lang w:eastAsia="zh-CN"/>
              </w:rPr>
            </w:pPr>
            <w:r>
              <w:rPr>
                <w:rFonts w:hint="eastAsia" w:asciiTheme="minorEastAsia" w:hAnsiTheme="minorEastAsia" w:eastAsiaTheme="minorEastAsia" w:cstheme="minorEastAsia"/>
                <w:sz w:val="24"/>
                <w:szCs w:val="32"/>
                <w:lang w:eastAsia="zh-CN"/>
              </w:rPr>
              <w:t>□无</w:t>
            </w:r>
          </w:p>
        </w:tc>
      </w:tr>
      <w:tr w14:paraId="552A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5" w:hRule="atLeast"/>
        </w:trPr>
        <w:tc>
          <w:tcPr>
            <w:tcW w:w="2015" w:type="dxa"/>
            <w:vAlign w:val="center"/>
          </w:tcPr>
          <w:p w14:paraId="0CF849A5">
            <w:pPr>
              <w:pStyle w:val="17"/>
              <w:spacing w:before="78" w:line="220" w:lineRule="auto"/>
              <w:jc w:val="center"/>
              <w:rPr>
                <w:rFonts w:hint="eastAsia"/>
                <w:spacing w:val="6"/>
                <w:lang w:eastAsia="zh-CN"/>
              </w:rPr>
            </w:pPr>
            <w:r>
              <w:rPr>
                <w:rFonts w:hint="eastAsia"/>
                <w:lang w:eastAsia="zh-CN"/>
              </w:rPr>
              <w:t>荣誉资质</w:t>
            </w:r>
          </w:p>
        </w:tc>
        <w:tc>
          <w:tcPr>
            <w:tcW w:w="6544" w:type="dxa"/>
            <w:gridSpan w:val="4"/>
          </w:tcPr>
          <w:p w14:paraId="5ADACAF6">
            <w:pPr>
              <w:spacing w:line="360" w:lineRule="auto"/>
              <w:ind w:left="1440" w:hanging="1440" w:hangingChars="600"/>
              <w:rPr>
                <w:rFonts w:hint="eastAsia" w:hAnsi="宋体" w:eastAsia="宋体" w:cs="宋体"/>
                <w:sz w:val="24"/>
                <w:szCs w:val="32"/>
                <w:lang w:eastAsia="zh-CN"/>
              </w:rPr>
            </w:pPr>
            <w:r>
              <w:rPr>
                <w:rFonts w:hint="eastAsia" w:hAnsi="宋体" w:eastAsia="宋体" w:cs="宋体"/>
                <w:sz w:val="24"/>
                <w:szCs w:val="32"/>
                <w:lang w:eastAsia="zh-CN"/>
              </w:rPr>
              <w:t>□</w:t>
            </w:r>
            <w:r>
              <w:rPr>
                <w:rFonts w:hAnsi="宋体" w:eastAsia="宋体" w:cs="宋体"/>
                <w:sz w:val="24"/>
                <w:szCs w:val="32"/>
                <w:lang w:eastAsia="zh-CN"/>
              </w:rPr>
              <w:t>IS027001信息安全管理体系认证</w:t>
            </w:r>
            <w:r>
              <w:rPr>
                <w:rFonts w:hint="eastAsia" w:hAnsi="宋体" w:eastAsia="宋体" w:cs="宋体"/>
                <w:sz w:val="24"/>
                <w:szCs w:val="32"/>
                <w:lang w:eastAsia="zh-CN"/>
              </w:rPr>
              <w:t xml:space="preserve">      </w:t>
            </w:r>
          </w:p>
          <w:p w14:paraId="7288CD03">
            <w:pPr>
              <w:spacing w:line="360" w:lineRule="auto"/>
              <w:ind w:left="1440" w:hanging="1440" w:hangingChars="600"/>
              <w:rPr>
                <w:rFonts w:hint="eastAsia" w:hAnsi="宋体" w:eastAsia="宋体" w:cs="宋体"/>
                <w:sz w:val="24"/>
                <w:szCs w:val="32"/>
                <w:lang w:eastAsia="zh-CN"/>
              </w:rPr>
            </w:pPr>
            <w:r>
              <w:rPr>
                <w:rFonts w:hint="eastAsia" w:hAnsi="宋体" w:eastAsia="宋体" w:cs="宋体"/>
                <w:sz w:val="24"/>
                <w:szCs w:val="32"/>
                <w:lang w:eastAsia="zh-CN"/>
              </w:rPr>
              <w:t>□</w:t>
            </w:r>
            <w:r>
              <w:rPr>
                <w:rFonts w:hAnsi="宋体" w:eastAsia="宋体" w:cs="宋体"/>
                <w:sz w:val="24"/>
                <w:szCs w:val="32"/>
                <w:lang w:eastAsia="zh-CN"/>
              </w:rPr>
              <w:t>信息技术服务运行维护标准符合性证书</w:t>
            </w:r>
          </w:p>
          <w:p w14:paraId="552B02C2">
            <w:pPr>
              <w:spacing w:line="360" w:lineRule="auto"/>
              <w:ind w:left="1440" w:hanging="1440" w:hangingChars="600"/>
              <w:rPr>
                <w:rFonts w:hint="eastAsia" w:hAnsi="宋体" w:eastAsia="宋体" w:cs="宋体"/>
                <w:sz w:val="24"/>
                <w:szCs w:val="32"/>
                <w:lang w:eastAsia="zh-CN"/>
              </w:rPr>
            </w:pPr>
            <w:r>
              <w:rPr>
                <w:rFonts w:hint="eastAsia" w:hAnsi="宋体" w:eastAsia="宋体" w:cs="宋体"/>
                <w:sz w:val="24"/>
                <w:szCs w:val="32"/>
                <w:lang w:eastAsia="zh-CN"/>
              </w:rPr>
              <w:t>□</w:t>
            </w:r>
            <w:r>
              <w:rPr>
                <w:rFonts w:hAnsi="宋体" w:eastAsia="宋体" w:cs="宋体"/>
                <w:sz w:val="24"/>
                <w:szCs w:val="32"/>
                <w:lang w:eastAsia="zh-CN"/>
              </w:rPr>
              <w:t>电子与智能化工程专业承包等级证书</w:t>
            </w:r>
            <w:r>
              <w:rPr>
                <w:rFonts w:hint="eastAsia" w:hAnsi="宋体" w:eastAsia="宋体" w:cs="宋体"/>
                <w:sz w:val="24"/>
                <w:szCs w:val="32"/>
                <w:lang w:eastAsia="zh-CN"/>
              </w:rPr>
              <w:t xml:space="preserve">  </w:t>
            </w:r>
          </w:p>
          <w:p w14:paraId="0D119D6D">
            <w:pPr>
              <w:spacing w:line="360" w:lineRule="auto"/>
              <w:ind w:left="1440" w:hanging="1440" w:hangingChars="600"/>
              <w:rPr>
                <w:rFonts w:hint="eastAsia" w:hAnsi="宋体" w:eastAsia="宋体" w:cs="宋体"/>
                <w:sz w:val="24"/>
                <w:szCs w:val="32"/>
                <w:lang w:eastAsia="zh-CN"/>
              </w:rPr>
            </w:pPr>
            <w:r>
              <w:rPr>
                <w:rFonts w:hint="eastAsia" w:hAnsi="宋体" w:eastAsia="宋体" w:cs="宋体"/>
                <w:sz w:val="24"/>
                <w:szCs w:val="32"/>
                <w:lang w:eastAsia="zh-CN"/>
              </w:rPr>
              <w:t>□</w:t>
            </w:r>
            <w:r>
              <w:rPr>
                <w:rFonts w:hAnsi="宋体" w:eastAsia="宋体" w:cs="宋体"/>
                <w:sz w:val="24"/>
                <w:szCs w:val="32"/>
                <w:lang w:eastAsia="zh-CN"/>
              </w:rPr>
              <w:t>CMM</w:t>
            </w:r>
            <w:r>
              <w:rPr>
                <w:rFonts w:hint="eastAsia" w:hAnsi="宋体" w:eastAsia="宋体" w:cs="宋体"/>
                <w:sz w:val="24"/>
                <w:szCs w:val="32"/>
                <w:lang w:eastAsia="zh-CN"/>
              </w:rPr>
              <w:t>M认证 □</w:t>
            </w:r>
            <w:r>
              <w:rPr>
                <w:rFonts w:hAnsi="宋体" w:eastAsia="宋体" w:cs="宋体"/>
                <w:sz w:val="24"/>
                <w:szCs w:val="32"/>
                <w:lang w:eastAsia="zh-CN"/>
              </w:rPr>
              <w:t>CCRC</w:t>
            </w:r>
            <w:r>
              <w:rPr>
                <w:rFonts w:hint="eastAsia" w:hAnsi="宋体" w:eastAsia="宋体" w:cs="宋体"/>
                <w:sz w:val="24"/>
                <w:szCs w:val="32"/>
                <w:lang w:eastAsia="zh-CN"/>
              </w:rPr>
              <w:t>认证 □</w:t>
            </w:r>
            <w:r>
              <w:rPr>
                <w:rFonts w:hAnsi="宋体" w:eastAsia="宋体" w:cs="宋体"/>
                <w:sz w:val="24"/>
                <w:szCs w:val="32"/>
                <w:lang w:eastAsia="zh-CN"/>
              </w:rPr>
              <w:t>DCMM</w:t>
            </w:r>
            <w:r>
              <w:rPr>
                <w:rFonts w:hint="eastAsia" w:hAnsi="宋体" w:eastAsia="宋体" w:cs="宋体"/>
                <w:sz w:val="24"/>
                <w:szCs w:val="32"/>
                <w:lang w:eastAsia="zh-CN"/>
              </w:rPr>
              <w:t xml:space="preserve">认证  </w:t>
            </w:r>
          </w:p>
          <w:p w14:paraId="37B05827">
            <w:pPr>
              <w:spacing w:line="360" w:lineRule="auto"/>
              <w:ind w:left="1440" w:hanging="1440" w:hangingChars="600"/>
              <w:rPr>
                <w:rFonts w:hint="eastAsia" w:hAnsi="宋体" w:eastAsia="宋体" w:cs="宋体"/>
                <w:sz w:val="24"/>
                <w:szCs w:val="32"/>
                <w:lang w:eastAsia="zh-CN"/>
              </w:rPr>
            </w:pPr>
            <w:r>
              <w:rPr>
                <w:rFonts w:hint="eastAsia" w:hAnsi="宋体" w:eastAsia="宋体" w:cs="宋体"/>
                <w:sz w:val="24"/>
                <w:szCs w:val="32"/>
                <w:lang w:eastAsia="zh-CN"/>
              </w:rPr>
              <w:t>□其他</w:t>
            </w:r>
            <w:r>
              <w:rPr>
                <w:rFonts w:hAnsi="宋体" w:eastAsia="宋体" w:cs="宋体"/>
                <w:sz w:val="24"/>
                <w:szCs w:val="32"/>
                <w:lang w:eastAsia="zh-CN"/>
              </w:rPr>
              <w:t>_（请注明）__</w:t>
            </w:r>
          </w:p>
          <w:p w14:paraId="11868018">
            <w:pPr>
              <w:rPr>
                <w:rFonts w:hint="eastAsia" w:hAnsi="宋体" w:eastAsia="宋体" w:cs="宋体"/>
                <w:sz w:val="24"/>
                <w:szCs w:val="32"/>
                <w:lang w:eastAsia="zh-CN"/>
              </w:rPr>
            </w:pPr>
            <w:r>
              <w:rPr>
                <w:rFonts w:hint="eastAsia" w:hAnsi="宋体" w:eastAsia="宋体" w:cs="宋体"/>
                <w:sz w:val="24"/>
                <w:szCs w:val="32"/>
                <w:lang w:eastAsia="zh-CN"/>
              </w:rPr>
              <w:t xml:space="preserve">其他省级、国家级认证的信息技术领域的荣誉资质      </w:t>
            </w:r>
          </w:p>
          <w:p w14:paraId="0F866CB6">
            <w:pPr>
              <w:rPr>
                <w:lang w:eastAsia="zh-CN"/>
              </w:rPr>
            </w:pPr>
            <w:r>
              <w:rPr>
                <w:rFonts w:hint="eastAsia" w:eastAsia="宋体"/>
                <w:i/>
                <w:iCs/>
                <w:color w:val="0000FF"/>
                <w:lang w:eastAsia="zh-CN"/>
              </w:rPr>
              <w:t>请提供荣誉资质证明材料</w:t>
            </w:r>
          </w:p>
        </w:tc>
      </w:tr>
      <w:tr w14:paraId="558C8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015" w:type="dxa"/>
            <w:vAlign w:val="center"/>
          </w:tcPr>
          <w:p w14:paraId="1C963887">
            <w:pPr>
              <w:pStyle w:val="17"/>
              <w:spacing w:before="78" w:line="220" w:lineRule="auto"/>
              <w:jc w:val="center"/>
              <w:rPr>
                <w:rFonts w:hint="eastAsia"/>
                <w:spacing w:val="6"/>
                <w:lang w:eastAsia="zh-CN"/>
              </w:rPr>
            </w:pPr>
            <w:r>
              <w:rPr>
                <w:rFonts w:hint="eastAsia"/>
                <w:spacing w:val="6"/>
                <w:lang w:eastAsia="zh-CN"/>
              </w:rPr>
              <w:t>注册地址</w:t>
            </w:r>
          </w:p>
        </w:tc>
        <w:tc>
          <w:tcPr>
            <w:tcW w:w="6544" w:type="dxa"/>
            <w:gridSpan w:val="4"/>
          </w:tcPr>
          <w:p w14:paraId="65AFED87"/>
        </w:tc>
      </w:tr>
      <w:tr w14:paraId="5293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015" w:type="dxa"/>
            <w:vAlign w:val="center"/>
          </w:tcPr>
          <w:p w14:paraId="1E25BF04">
            <w:pPr>
              <w:pStyle w:val="17"/>
              <w:spacing w:before="281" w:line="219" w:lineRule="auto"/>
              <w:jc w:val="center"/>
              <w:rPr>
                <w:rFonts w:hint="eastAsia"/>
              </w:rPr>
            </w:pPr>
            <w:r>
              <w:rPr>
                <w:spacing w:val="2"/>
              </w:rPr>
              <w:t>办公地址</w:t>
            </w:r>
          </w:p>
        </w:tc>
        <w:tc>
          <w:tcPr>
            <w:tcW w:w="6544" w:type="dxa"/>
            <w:gridSpan w:val="4"/>
          </w:tcPr>
          <w:p w14:paraId="04F6E2AF"/>
        </w:tc>
      </w:tr>
      <w:tr w14:paraId="5FD3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015" w:type="dxa"/>
            <w:vAlign w:val="center"/>
          </w:tcPr>
          <w:p w14:paraId="4511B18C">
            <w:pPr>
              <w:pStyle w:val="17"/>
              <w:spacing w:before="172" w:line="264" w:lineRule="auto"/>
              <w:ind w:right="198"/>
              <w:jc w:val="center"/>
              <w:rPr>
                <w:rFonts w:hint="eastAsia"/>
                <w:spacing w:val="10"/>
              </w:rPr>
            </w:pPr>
            <w:r>
              <w:rPr>
                <w:rFonts w:hint="eastAsia"/>
                <w:spacing w:val="1"/>
                <w:lang w:eastAsia="zh-CN"/>
              </w:rPr>
              <w:t>近两</w:t>
            </w:r>
            <w:r>
              <w:rPr>
                <w:spacing w:val="1"/>
              </w:rPr>
              <w:t>年营</w:t>
            </w:r>
            <w:r>
              <w:rPr>
                <w:rFonts w:hint="eastAsia"/>
                <w:spacing w:val="1"/>
                <w:lang w:eastAsia="zh-CN"/>
              </w:rPr>
              <w:t>业</w:t>
            </w:r>
            <w:r>
              <w:rPr>
                <w:spacing w:val="1"/>
              </w:rPr>
              <w:t>收</w:t>
            </w:r>
            <w:r>
              <w:rPr>
                <w:spacing w:val="10"/>
              </w:rPr>
              <w:t>入</w:t>
            </w:r>
          </w:p>
          <w:p w14:paraId="3333DB76">
            <w:pPr>
              <w:pStyle w:val="17"/>
              <w:spacing w:before="172"/>
              <w:ind w:right="198"/>
              <w:jc w:val="center"/>
              <w:rPr>
                <w:rFonts w:hint="eastAsia"/>
              </w:rPr>
            </w:pPr>
            <w:r>
              <w:rPr>
                <w:spacing w:val="10"/>
              </w:rPr>
              <w:t>(万元)</w:t>
            </w:r>
          </w:p>
        </w:tc>
        <w:tc>
          <w:tcPr>
            <w:tcW w:w="2602" w:type="dxa"/>
            <w:gridSpan w:val="2"/>
          </w:tcPr>
          <w:p w14:paraId="0FFB644E">
            <w:pPr>
              <w:rPr>
                <w:rFonts w:ascii="Times New Roman" w:hAnsi="Times New Roman" w:eastAsia="宋体" w:cs="Times New Roman"/>
                <w:lang w:eastAsia="zh-CN"/>
              </w:rPr>
            </w:pPr>
          </w:p>
          <w:p w14:paraId="2C7C9671">
            <w:pPr>
              <w:rPr>
                <w:rFonts w:eastAsia="宋体"/>
                <w:lang w:eastAsia="zh-CN"/>
              </w:rPr>
            </w:pPr>
            <w:r>
              <w:rPr>
                <w:rFonts w:ascii="Times New Roman" w:hAnsi="Times New Roman" w:eastAsia="宋体" w:cs="Times New Roman"/>
                <w:lang w:eastAsia="zh-CN"/>
              </w:rPr>
              <w:t>202</w:t>
            </w:r>
            <w:r>
              <w:rPr>
                <w:rFonts w:hint="eastAsia" w:ascii="Times New Roman" w:hAnsi="Times New Roman" w:eastAsia="宋体" w:cs="Times New Roman"/>
                <w:lang w:val="en-US" w:eastAsia="zh-CN"/>
              </w:rPr>
              <w:t>4</w:t>
            </w:r>
            <w:r>
              <w:rPr>
                <w:rFonts w:hint="eastAsia" w:ascii="Times New Roman" w:hAnsi="Times New Roman" w:eastAsia="宋体" w:cs="Times New Roman"/>
                <w:lang w:eastAsia="zh-CN"/>
              </w:rPr>
              <w:t>年</w:t>
            </w:r>
            <w:r>
              <w:rPr>
                <w:rFonts w:hint="eastAsia" w:eastAsia="宋体"/>
                <w:u w:val="single"/>
                <w:lang w:eastAsia="zh-CN"/>
              </w:rPr>
              <w:t xml:space="preserve">          </w:t>
            </w:r>
            <w:r>
              <w:rPr>
                <w:rFonts w:hint="eastAsia" w:eastAsia="宋体"/>
                <w:lang w:eastAsia="zh-CN"/>
              </w:rPr>
              <w:t xml:space="preserve"> 万元</w:t>
            </w:r>
          </w:p>
          <w:p w14:paraId="5C3B0EE3">
            <w:pPr>
              <w:rPr>
                <w:rFonts w:eastAsia="宋体"/>
                <w:lang w:eastAsia="zh-CN"/>
              </w:rPr>
            </w:pPr>
          </w:p>
          <w:p w14:paraId="7CF50B9D">
            <w:pPr>
              <w:rPr>
                <w:rFonts w:eastAsia="宋体"/>
                <w:lang w:eastAsia="zh-CN"/>
              </w:rPr>
            </w:pPr>
            <w:r>
              <w:rPr>
                <w:rFonts w:ascii="Times New Roman" w:hAnsi="Times New Roman" w:eastAsia="宋体" w:cs="Times New Roman"/>
                <w:lang w:eastAsia="zh-CN"/>
              </w:rPr>
              <w:t>202</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年</w:t>
            </w:r>
            <w:r>
              <w:rPr>
                <w:rFonts w:hint="eastAsia" w:eastAsia="宋体"/>
                <w:u w:val="single"/>
                <w:lang w:eastAsia="zh-CN"/>
              </w:rPr>
              <w:t xml:space="preserve">          </w:t>
            </w:r>
            <w:r>
              <w:rPr>
                <w:rFonts w:hint="eastAsia" w:eastAsia="宋体"/>
                <w:lang w:eastAsia="zh-CN"/>
              </w:rPr>
              <w:t xml:space="preserve"> 万元</w:t>
            </w:r>
          </w:p>
          <w:p w14:paraId="07A705CB">
            <w:pPr>
              <w:rPr>
                <w:rFonts w:eastAsia="宋体"/>
                <w:lang w:eastAsia="zh-CN"/>
              </w:rPr>
            </w:pPr>
            <w:r>
              <w:rPr>
                <w:rFonts w:hint="eastAsia" w:eastAsia="宋体"/>
                <w:i/>
                <w:iCs/>
                <w:color w:val="0000FF"/>
                <w:lang w:eastAsia="zh-CN"/>
              </w:rPr>
              <w:t>（提供财务报表或审计报告等佐证材料）</w:t>
            </w:r>
          </w:p>
        </w:tc>
        <w:tc>
          <w:tcPr>
            <w:tcW w:w="1470" w:type="dxa"/>
            <w:vAlign w:val="center"/>
          </w:tcPr>
          <w:p w14:paraId="5BA608AD">
            <w:pPr>
              <w:pStyle w:val="17"/>
              <w:spacing w:before="78" w:line="219" w:lineRule="auto"/>
              <w:jc w:val="center"/>
              <w:rPr>
                <w:rFonts w:hint="eastAsia"/>
                <w:lang w:eastAsia="zh-CN"/>
              </w:rPr>
            </w:pPr>
            <w:r>
              <w:rPr>
                <w:spacing w:val="2"/>
              </w:rPr>
              <w:t>员工</w:t>
            </w:r>
            <w:r>
              <w:rPr>
                <w:rFonts w:hint="eastAsia"/>
                <w:spacing w:val="2"/>
                <w:lang w:eastAsia="zh-CN"/>
              </w:rPr>
              <w:t>数量</w:t>
            </w:r>
          </w:p>
        </w:tc>
        <w:tc>
          <w:tcPr>
            <w:tcW w:w="2472" w:type="dxa"/>
          </w:tcPr>
          <w:p w14:paraId="3A27FD0E">
            <w:pPr>
              <w:ind w:firstLine="210" w:firstLineChars="100"/>
              <w:rPr>
                <w:rFonts w:eastAsia="宋体"/>
                <w:lang w:eastAsia="zh-CN"/>
              </w:rPr>
            </w:pPr>
          </w:p>
          <w:p w14:paraId="4B94C73E">
            <w:pPr>
              <w:rPr>
                <w:rFonts w:eastAsia="宋体"/>
                <w:u w:val="single"/>
                <w:lang w:eastAsia="zh-CN"/>
              </w:rPr>
            </w:pPr>
            <w:r>
              <w:rPr>
                <w:rFonts w:hint="eastAsia" w:eastAsia="宋体"/>
                <w:lang w:eastAsia="zh-CN"/>
              </w:rPr>
              <w:t>全部员工数量</w:t>
            </w:r>
            <w:r>
              <w:rPr>
                <w:rFonts w:hint="eastAsia" w:eastAsia="宋体"/>
                <w:u w:val="single"/>
                <w:lang w:eastAsia="zh-CN"/>
              </w:rPr>
              <w:t xml:space="preserve">       人</w:t>
            </w:r>
          </w:p>
          <w:p w14:paraId="20153F67">
            <w:pPr>
              <w:rPr>
                <w:rFonts w:eastAsia="宋体"/>
                <w:u w:val="single"/>
                <w:lang w:eastAsia="zh-CN"/>
              </w:rPr>
            </w:pPr>
          </w:p>
          <w:p w14:paraId="4AEA927F">
            <w:pPr>
              <w:rPr>
                <w:rFonts w:eastAsia="宋体"/>
                <w:u w:val="single"/>
                <w:lang w:eastAsia="zh-CN"/>
              </w:rPr>
            </w:pPr>
            <w:r>
              <w:rPr>
                <w:rFonts w:hint="eastAsia" w:eastAsia="宋体"/>
                <w:lang w:eastAsia="zh-CN"/>
              </w:rPr>
              <w:t>黄石本地员工数量</w:t>
            </w:r>
            <w:r>
              <w:rPr>
                <w:rFonts w:hint="eastAsia" w:eastAsia="宋体"/>
                <w:u w:val="single"/>
                <w:lang w:eastAsia="zh-CN"/>
              </w:rPr>
              <w:t xml:space="preserve">     人</w:t>
            </w:r>
          </w:p>
          <w:p w14:paraId="2DF2C0FC">
            <w:pPr>
              <w:rPr>
                <w:rFonts w:eastAsia="宋体"/>
                <w:u w:val="single"/>
                <w:lang w:eastAsia="zh-CN"/>
              </w:rPr>
            </w:pPr>
            <w:r>
              <w:rPr>
                <w:rFonts w:hint="eastAsia" w:eastAsia="宋体"/>
                <w:i/>
                <w:iCs/>
                <w:color w:val="0000FF"/>
                <w:lang w:eastAsia="zh-CN"/>
              </w:rPr>
              <w:t>（提供黄石本地人员社保名单等佐证材料）</w:t>
            </w:r>
          </w:p>
        </w:tc>
      </w:tr>
      <w:tr w14:paraId="0E59F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015" w:type="dxa"/>
            <w:vMerge w:val="restart"/>
            <w:tcBorders>
              <w:bottom w:val="nil"/>
            </w:tcBorders>
            <w:vAlign w:val="center"/>
          </w:tcPr>
          <w:p w14:paraId="13584383">
            <w:pPr>
              <w:pStyle w:val="17"/>
              <w:spacing w:before="78" w:line="221" w:lineRule="auto"/>
              <w:jc w:val="center"/>
              <w:rPr>
                <w:rFonts w:hint="eastAsia"/>
              </w:rPr>
            </w:pPr>
            <w:r>
              <w:rPr>
                <w:spacing w:val="3"/>
              </w:rPr>
              <w:t>联系人</w:t>
            </w:r>
          </w:p>
        </w:tc>
        <w:tc>
          <w:tcPr>
            <w:tcW w:w="1036" w:type="dxa"/>
            <w:vAlign w:val="center"/>
          </w:tcPr>
          <w:p w14:paraId="3714E879">
            <w:pPr>
              <w:pStyle w:val="17"/>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rPr>
            </w:pPr>
            <w:r>
              <w:rPr>
                <w:spacing w:val="15"/>
              </w:rPr>
              <w:t>姓名</w:t>
            </w:r>
          </w:p>
        </w:tc>
        <w:tc>
          <w:tcPr>
            <w:tcW w:w="1566" w:type="dxa"/>
            <w:vAlign w:val="center"/>
          </w:tcPr>
          <w:p w14:paraId="5AB85139">
            <w:pPr>
              <w:keepNext w:val="0"/>
              <w:keepLines w:val="0"/>
              <w:pageBreakBefore w:val="0"/>
              <w:widowControl/>
              <w:kinsoku w:val="0"/>
              <w:wordWrap/>
              <w:overflowPunct/>
              <w:topLinePunct w:val="0"/>
              <w:autoSpaceDE w:val="0"/>
              <w:autoSpaceDN w:val="0"/>
              <w:bidi w:val="0"/>
              <w:adjustRightInd w:val="0"/>
              <w:snapToGrid w:val="0"/>
              <w:jc w:val="center"/>
              <w:textAlignment w:val="baseline"/>
            </w:pPr>
          </w:p>
        </w:tc>
        <w:tc>
          <w:tcPr>
            <w:tcW w:w="1470" w:type="dxa"/>
            <w:vAlign w:val="center"/>
          </w:tcPr>
          <w:p w14:paraId="12FE25ED">
            <w:pPr>
              <w:pStyle w:val="17"/>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rPr>
            </w:pPr>
            <w:r>
              <w:rPr>
                <w:spacing w:val="5"/>
              </w:rPr>
              <w:t>职务</w:t>
            </w:r>
          </w:p>
        </w:tc>
        <w:tc>
          <w:tcPr>
            <w:tcW w:w="2472" w:type="dxa"/>
            <w:vAlign w:val="center"/>
          </w:tcPr>
          <w:p w14:paraId="63958C62">
            <w:pPr>
              <w:keepNext w:val="0"/>
              <w:keepLines w:val="0"/>
              <w:pageBreakBefore w:val="0"/>
              <w:widowControl/>
              <w:kinsoku w:val="0"/>
              <w:wordWrap/>
              <w:overflowPunct/>
              <w:topLinePunct w:val="0"/>
              <w:autoSpaceDE w:val="0"/>
              <w:autoSpaceDN w:val="0"/>
              <w:bidi w:val="0"/>
              <w:adjustRightInd w:val="0"/>
              <w:snapToGrid w:val="0"/>
              <w:jc w:val="center"/>
              <w:textAlignment w:val="baseline"/>
            </w:pPr>
          </w:p>
        </w:tc>
      </w:tr>
      <w:tr w14:paraId="5C982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015" w:type="dxa"/>
            <w:vMerge w:val="continue"/>
            <w:tcBorders>
              <w:top w:val="nil"/>
            </w:tcBorders>
            <w:vAlign w:val="center"/>
          </w:tcPr>
          <w:p w14:paraId="0FD1FDE7">
            <w:pPr>
              <w:jc w:val="center"/>
            </w:pPr>
          </w:p>
        </w:tc>
        <w:tc>
          <w:tcPr>
            <w:tcW w:w="1036" w:type="dxa"/>
            <w:vAlign w:val="center"/>
          </w:tcPr>
          <w:p w14:paraId="17191F6B">
            <w:pPr>
              <w:pStyle w:val="17"/>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rPr>
            </w:pPr>
            <w:r>
              <w:rPr>
                <w:spacing w:val="-3"/>
              </w:rPr>
              <w:t>手机</w:t>
            </w:r>
          </w:p>
        </w:tc>
        <w:tc>
          <w:tcPr>
            <w:tcW w:w="1566" w:type="dxa"/>
            <w:vAlign w:val="center"/>
          </w:tcPr>
          <w:p w14:paraId="5C2D9F4E">
            <w:pPr>
              <w:keepNext w:val="0"/>
              <w:keepLines w:val="0"/>
              <w:pageBreakBefore w:val="0"/>
              <w:widowControl/>
              <w:kinsoku w:val="0"/>
              <w:wordWrap/>
              <w:overflowPunct/>
              <w:topLinePunct w:val="0"/>
              <w:autoSpaceDE w:val="0"/>
              <w:autoSpaceDN w:val="0"/>
              <w:bidi w:val="0"/>
              <w:adjustRightInd w:val="0"/>
              <w:snapToGrid w:val="0"/>
              <w:jc w:val="center"/>
              <w:textAlignment w:val="baseline"/>
            </w:pPr>
          </w:p>
        </w:tc>
        <w:tc>
          <w:tcPr>
            <w:tcW w:w="1470" w:type="dxa"/>
            <w:vAlign w:val="center"/>
          </w:tcPr>
          <w:p w14:paraId="173B73F3">
            <w:pPr>
              <w:pStyle w:val="17"/>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lang w:eastAsia="zh-CN"/>
              </w:rPr>
            </w:pPr>
            <w:r>
              <w:rPr>
                <w:rFonts w:hint="eastAsia"/>
                <w:spacing w:val="2"/>
                <w:lang w:eastAsia="zh-CN"/>
              </w:rPr>
              <w:t>邮箱</w:t>
            </w:r>
          </w:p>
        </w:tc>
        <w:tc>
          <w:tcPr>
            <w:tcW w:w="2472" w:type="dxa"/>
            <w:vAlign w:val="center"/>
          </w:tcPr>
          <w:p w14:paraId="70CE5192">
            <w:pPr>
              <w:keepNext w:val="0"/>
              <w:keepLines w:val="0"/>
              <w:pageBreakBefore w:val="0"/>
              <w:widowControl/>
              <w:kinsoku w:val="0"/>
              <w:wordWrap/>
              <w:overflowPunct/>
              <w:topLinePunct w:val="0"/>
              <w:autoSpaceDE w:val="0"/>
              <w:autoSpaceDN w:val="0"/>
              <w:bidi w:val="0"/>
              <w:adjustRightInd w:val="0"/>
              <w:snapToGrid w:val="0"/>
              <w:jc w:val="center"/>
              <w:textAlignment w:val="baseline"/>
            </w:pPr>
          </w:p>
        </w:tc>
      </w:tr>
      <w:tr w14:paraId="47E7D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15" w:type="dxa"/>
            <w:tcBorders>
              <w:top w:val="nil"/>
            </w:tcBorders>
            <w:vAlign w:val="center"/>
          </w:tcPr>
          <w:p w14:paraId="06C0C766">
            <w:pPr>
              <w:jc w:val="center"/>
              <w:rPr>
                <w:rFonts w:hint="eastAsia" w:eastAsia="宋体"/>
                <w:sz w:val="24"/>
                <w:szCs w:val="24"/>
                <w:lang w:val="en-US" w:eastAsia="zh-CN"/>
              </w:rPr>
            </w:pPr>
            <w:r>
              <w:rPr>
                <w:rFonts w:hint="eastAsia" w:eastAsia="宋体"/>
                <w:sz w:val="24"/>
                <w:szCs w:val="24"/>
                <w:lang w:val="en-US" w:eastAsia="zh-CN"/>
              </w:rPr>
              <w:t>申请</w:t>
            </w:r>
            <w:r>
              <w:rPr>
                <w:rFonts w:hint="eastAsia" w:eastAsia="宋体"/>
                <w:sz w:val="24"/>
                <w:szCs w:val="24"/>
                <w:lang w:eastAsia="zh-CN"/>
              </w:rPr>
              <w:t>服务</w:t>
            </w:r>
            <w:r>
              <w:rPr>
                <w:rFonts w:hint="eastAsia" w:eastAsia="宋体"/>
                <w:sz w:val="24"/>
                <w:szCs w:val="24"/>
                <w:lang w:val="en-US" w:eastAsia="zh-CN"/>
              </w:rPr>
              <w:t>的</w:t>
            </w:r>
          </w:p>
          <w:p w14:paraId="060F818A">
            <w:pPr>
              <w:jc w:val="center"/>
              <w:rPr>
                <w:rFonts w:hint="eastAsia" w:eastAsia="宋体"/>
                <w:sz w:val="24"/>
                <w:szCs w:val="24"/>
                <w:lang w:eastAsia="zh-CN"/>
              </w:rPr>
            </w:pPr>
            <w:r>
              <w:rPr>
                <w:rFonts w:hint="eastAsia" w:eastAsia="宋体"/>
                <w:sz w:val="24"/>
                <w:szCs w:val="24"/>
                <w:lang w:val="en-US" w:eastAsia="zh-CN"/>
              </w:rPr>
              <w:t>细分</w:t>
            </w:r>
            <w:r>
              <w:rPr>
                <w:rFonts w:hint="eastAsia" w:eastAsia="宋体"/>
                <w:sz w:val="24"/>
                <w:szCs w:val="24"/>
                <w:lang w:eastAsia="zh-CN"/>
              </w:rPr>
              <w:t>行业</w:t>
            </w:r>
          </w:p>
          <w:p w14:paraId="0E28EC27">
            <w:pPr>
              <w:pStyle w:val="2"/>
              <w:rPr>
                <w:rFonts w:hint="eastAsia"/>
                <w:lang w:eastAsia="zh-CN"/>
              </w:rPr>
            </w:pPr>
            <w:r>
              <w:rPr>
                <w:rFonts w:hint="eastAsia"/>
                <w:i/>
                <w:iCs/>
                <w:color w:val="0000FF"/>
                <w:sz w:val="22"/>
                <w:szCs w:val="22"/>
                <w:lang w:eastAsia="zh-CN"/>
              </w:rPr>
              <w:t>（</w:t>
            </w:r>
            <w:r>
              <w:rPr>
                <w:rFonts w:hint="eastAsia"/>
                <w:i/>
                <w:iCs/>
                <w:color w:val="0000FF"/>
                <w:sz w:val="22"/>
                <w:szCs w:val="22"/>
                <w:lang w:val="en-US" w:eastAsia="zh-CN"/>
              </w:rPr>
              <w:t>按意向服务的优先级排序）</w:t>
            </w:r>
          </w:p>
        </w:tc>
        <w:tc>
          <w:tcPr>
            <w:tcW w:w="6544" w:type="dxa"/>
            <w:gridSpan w:val="4"/>
            <w:vAlign w:val="center"/>
          </w:tcPr>
          <w:p w14:paraId="73224CA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spacing w:val="-7"/>
                <w:sz w:val="24"/>
                <w:szCs w:val="24"/>
                <w:lang w:val="en-US" w:eastAsia="zh-CN"/>
              </w:rPr>
            </w:pPr>
          </w:p>
          <w:p w14:paraId="26297A2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spacing w:val="-7"/>
                <w:sz w:val="24"/>
                <w:szCs w:val="24"/>
                <w:u w:val="single"/>
                <w:lang w:val="en-US" w:eastAsia="zh-CN"/>
              </w:rPr>
            </w:pPr>
            <w:r>
              <w:rPr>
                <w:rFonts w:hint="eastAsia" w:ascii="仿宋_GB2312" w:hAnsi="仿宋_GB2312" w:eastAsia="仿宋_GB2312" w:cs="仿宋_GB2312"/>
                <w:spacing w:val="-7"/>
                <w:sz w:val="24"/>
                <w:szCs w:val="24"/>
                <w:lang w:val="en-US" w:eastAsia="zh-CN"/>
              </w:rPr>
              <w:t xml:space="preserve">1 </w:t>
            </w:r>
            <w:r>
              <w:rPr>
                <w:rFonts w:hint="eastAsia" w:ascii="仿宋_GB2312" w:hAnsi="仿宋_GB2312" w:eastAsia="仿宋_GB2312" w:cs="仿宋_GB2312"/>
                <w:spacing w:val="-7"/>
                <w:sz w:val="24"/>
                <w:szCs w:val="24"/>
                <w:u w:val="single"/>
                <w:lang w:val="en-US" w:eastAsia="zh-CN"/>
              </w:rPr>
              <w:t xml:space="preserve">                          </w:t>
            </w:r>
          </w:p>
          <w:p w14:paraId="1EBE547D">
            <w:pPr>
              <w:pStyle w:val="2"/>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2 </w:t>
            </w:r>
            <w:r>
              <w:rPr>
                <w:rFonts w:hint="eastAsia" w:ascii="仿宋_GB2312" w:hAnsi="仿宋_GB2312" w:eastAsia="仿宋_GB2312" w:cs="仿宋_GB2312"/>
                <w:spacing w:val="-7"/>
                <w:sz w:val="24"/>
                <w:szCs w:val="24"/>
                <w:u w:val="single"/>
                <w:lang w:val="en-US" w:eastAsia="zh-CN"/>
              </w:rPr>
              <w:t xml:space="preserve">                          </w:t>
            </w:r>
          </w:p>
          <w:p w14:paraId="1F4A048B">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pacing w:val="-7"/>
                <w:sz w:val="24"/>
                <w:szCs w:val="24"/>
                <w:u w:val="single"/>
                <w:lang w:val="en-US" w:eastAsia="zh-CN"/>
              </w:rPr>
              <w:t xml:space="preserve">                          </w:t>
            </w:r>
          </w:p>
          <w:p w14:paraId="3E4CF23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spacing w:val="-7"/>
                <w:sz w:val="24"/>
                <w:szCs w:val="24"/>
                <w:lang w:val="en-US" w:eastAsia="zh-CN"/>
              </w:rPr>
            </w:pPr>
            <w:r>
              <w:rPr>
                <w:rFonts w:hint="eastAsia" w:ascii="仿宋_GB2312" w:hAnsi="仿宋_GB2312" w:eastAsia="仿宋_GB2312" w:cs="仿宋_GB2312"/>
                <w:spacing w:val="-7"/>
                <w:sz w:val="24"/>
                <w:szCs w:val="24"/>
                <w:lang w:val="en-US" w:eastAsia="zh-CN"/>
              </w:rPr>
              <w:t xml:space="preserve">4 </w:t>
            </w:r>
            <w:r>
              <w:rPr>
                <w:rFonts w:hint="eastAsia" w:ascii="仿宋_GB2312" w:hAnsi="仿宋_GB2312" w:eastAsia="仿宋_GB2312" w:cs="仿宋_GB2312"/>
                <w:spacing w:val="-7"/>
                <w:sz w:val="24"/>
                <w:szCs w:val="24"/>
                <w:u w:val="single"/>
                <w:lang w:val="en-US" w:eastAsia="zh-CN"/>
              </w:rPr>
              <w:t xml:space="preserve">                          </w:t>
            </w:r>
          </w:p>
          <w:p w14:paraId="4FEB2D7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spacing w:val="-7"/>
                <w:sz w:val="24"/>
                <w:szCs w:val="24"/>
                <w:lang w:val="en-US" w:eastAsia="zh-CN"/>
              </w:rPr>
            </w:pPr>
            <w:r>
              <w:rPr>
                <w:rFonts w:hint="eastAsia" w:ascii="仿宋_GB2312" w:hAnsi="仿宋_GB2312" w:eastAsia="仿宋_GB2312" w:cs="仿宋_GB2312"/>
                <w:spacing w:val="-7"/>
                <w:sz w:val="24"/>
                <w:szCs w:val="24"/>
                <w:lang w:val="en-US" w:eastAsia="zh-CN"/>
              </w:rPr>
              <w:t xml:space="preserve">5 </w:t>
            </w:r>
            <w:r>
              <w:rPr>
                <w:rFonts w:hint="eastAsia" w:ascii="仿宋_GB2312" w:hAnsi="仿宋_GB2312" w:eastAsia="仿宋_GB2312" w:cs="仿宋_GB2312"/>
                <w:spacing w:val="-7"/>
                <w:sz w:val="24"/>
                <w:szCs w:val="24"/>
                <w:u w:val="single"/>
                <w:lang w:val="en-US" w:eastAsia="zh-CN"/>
              </w:rPr>
              <w:t xml:space="preserve">                          </w:t>
            </w:r>
          </w:p>
          <w:p w14:paraId="3A000C6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lang w:val="en-US" w:eastAsia="zh-CN"/>
              </w:rPr>
            </w:pPr>
            <w:r>
              <w:rPr>
                <w:rFonts w:hint="eastAsia" w:eastAsia="宋体"/>
                <w:spacing w:val="-7"/>
                <w:sz w:val="24"/>
                <w:szCs w:val="24"/>
                <w:lang w:eastAsia="zh-CN"/>
              </w:rPr>
              <w:t>（</w:t>
            </w:r>
            <w:r>
              <w:rPr>
                <w:rFonts w:hint="eastAsia" w:eastAsia="宋体"/>
                <w:spacing w:val="-7"/>
                <w:sz w:val="24"/>
                <w:szCs w:val="24"/>
                <w:lang w:val="en-US" w:eastAsia="zh-CN"/>
              </w:rPr>
              <w:t>细分行业：</w:t>
            </w:r>
            <w:r>
              <w:rPr>
                <w:rFonts w:hint="eastAsia" w:eastAsia="宋体"/>
                <w:spacing w:val="-7"/>
                <w:sz w:val="24"/>
                <w:szCs w:val="24"/>
                <w:lang w:eastAsia="zh-CN"/>
              </w:rPr>
              <w:t>铜铝精深加工业、特钢精深加工业、光电子信息制造业、铜铝精深加工业、高端装备制造业、绿色建材制造业）</w:t>
            </w:r>
          </w:p>
        </w:tc>
      </w:tr>
      <w:tr w14:paraId="5C601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15" w:type="dxa"/>
            <w:tcBorders>
              <w:top w:val="nil"/>
            </w:tcBorders>
            <w:vAlign w:val="center"/>
          </w:tcPr>
          <w:p w14:paraId="06B71F19">
            <w:pPr>
              <w:spacing w:line="360" w:lineRule="auto"/>
              <w:jc w:val="center"/>
              <w:rPr>
                <w:rFonts w:hint="eastAsia" w:eastAsia="宋体"/>
                <w:sz w:val="24"/>
                <w:szCs w:val="24"/>
                <w:lang w:val="en-US" w:eastAsia="zh-CN"/>
              </w:rPr>
            </w:pPr>
            <w:r>
              <w:rPr>
                <w:rFonts w:hint="eastAsia" w:eastAsia="宋体"/>
                <w:spacing w:val="-7"/>
                <w:sz w:val="24"/>
                <w:szCs w:val="24"/>
                <w:lang w:val="en-US" w:eastAsia="zh-CN"/>
              </w:rPr>
              <w:t>是否接受行业调剂</w:t>
            </w:r>
          </w:p>
        </w:tc>
        <w:tc>
          <w:tcPr>
            <w:tcW w:w="6544" w:type="dxa"/>
            <w:gridSpan w:val="4"/>
            <w:vAlign w:val="center"/>
          </w:tcPr>
          <w:p w14:paraId="435DE1F5">
            <w:pPr>
              <w:spacing w:line="360" w:lineRule="auto"/>
              <w:jc w:val="center"/>
              <w:rPr>
                <w:rFonts w:hint="default" w:eastAsia="宋体"/>
                <w:spacing w:val="-7"/>
                <w:sz w:val="24"/>
                <w:szCs w:val="24"/>
                <w:lang w:val="en-US" w:eastAsia="zh-CN"/>
              </w:rPr>
            </w:pPr>
            <w:r>
              <w:rPr>
                <w:rFonts w:hint="eastAsia" w:eastAsia="宋体"/>
                <w:spacing w:val="-7"/>
                <w:sz w:val="24"/>
                <w:szCs w:val="24"/>
                <w:lang w:eastAsia="zh-CN"/>
              </w:rPr>
              <w:t>□</w:t>
            </w:r>
            <w:r>
              <w:rPr>
                <w:rFonts w:hint="eastAsia" w:eastAsia="宋体"/>
                <w:spacing w:val="-7"/>
                <w:sz w:val="24"/>
                <w:szCs w:val="24"/>
                <w:lang w:val="en-US" w:eastAsia="zh-CN"/>
              </w:rPr>
              <w:t xml:space="preserve">接受              </w:t>
            </w:r>
            <w:r>
              <w:rPr>
                <w:rFonts w:hint="eastAsia" w:eastAsia="宋体"/>
                <w:spacing w:val="-7"/>
                <w:sz w:val="24"/>
                <w:szCs w:val="24"/>
                <w:lang w:eastAsia="zh-CN"/>
              </w:rPr>
              <w:t>□</w:t>
            </w:r>
            <w:r>
              <w:rPr>
                <w:rFonts w:hint="eastAsia" w:eastAsia="宋体"/>
                <w:spacing w:val="-7"/>
                <w:sz w:val="24"/>
                <w:szCs w:val="24"/>
                <w:lang w:val="en-US" w:eastAsia="zh-CN"/>
              </w:rPr>
              <w:t>不接受</w:t>
            </w:r>
          </w:p>
        </w:tc>
      </w:tr>
      <w:tr w14:paraId="1610D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2015" w:type="dxa"/>
            <w:vAlign w:val="center"/>
          </w:tcPr>
          <w:p w14:paraId="6789FCB6">
            <w:pPr>
              <w:pStyle w:val="17"/>
              <w:spacing w:before="78" w:line="219" w:lineRule="auto"/>
              <w:jc w:val="center"/>
              <w:rPr>
                <w:rFonts w:hint="eastAsia"/>
              </w:rPr>
            </w:pPr>
            <w:r>
              <w:rPr>
                <w:spacing w:val="6"/>
              </w:rPr>
              <w:t>申报方向</w:t>
            </w:r>
          </w:p>
        </w:tc>
        <w:tc>
          <w:tcPr>
            <w:tcW w:w="6544" w:type="dxa"/>
            <w:gridSpan w:val="4"/>
          </w:tcPr>
          <w:p w14:paraId="3667045A">
            <w:pPr>
              <w:pStyle w:val="17"/>
              <w:spacing w:before="172" w:line="360" w:lineRule="auto"/>
              <w:ind w:left="125"/>
              <w:rPr>
                <w:rFonts w:hint="eastAsia"/>
                <w:lang w:eastAsia="zh-CN"/>
              </w:rPr>
            </w:pPr>
            <w:r>
              <w:rPr>
                <w:spacing w:val="-7"/>
                <w:lang w:eastAsia="zh-CN"/>
              </w:rPr>
              <w:t>□</w:t>
            </w:r>
            <w:r>
              <w:rPr>
                <w:spacing w:val="-3"/>
                <w:lang w:eastAsia="zh-CN"/>
              </w:rPr>
              <w:t>解决方案集成</w:t>
            </w:r>
            <w:r>
              <w:rPr>
                <w:rFonts w:hint="eastAsia"/>
                <w:spacing w:val="-3"/>
                <w:lang w:eastAsia="zh-CN"/>
              </w:rPr>
              <w:t>服务</w:t>
            </w:r>
            <w:r>
              <w:rPr>
                <w:spacing w:val="-3"/>
                <w:lang w:eastAsia="zh-CN"/>
              </w:rPr>
              <w:t>商：</w:t>
            </w:r>
          </w:p>
          <w:p w14:paraId="4045F51A">
            <w:pPr>
              <w:pStyle w:val="17"/>
              <w:spacing w:before="115" w:line="360" w:lineRule="auto"/>
              <w:ind w:left="121"/>
              <w:rPr>
                <w:rFonts w:hint="eastAsia"/>
                <w:lang w:eastAsia="zh-CN"/>
              </w:rPr>
            </w:pPr>
            <w:r>
              <w:rPr>
                <w:rFonts w:hint="eastAsia"/>
                <w:spacing w:val="-7"/>
                <w:lang w:eastAsia="zh-CN"/>
              </w:rPr>
              <w:t>□</w:t>
            </w:r>
            <w:r>
              <w:rPr>
                <w:rFonts w:hint="eastAsia"/>
                <w:lang w:eastAsia="zh-CN"/>
              </w:rPr>
              <w:t>细分行业场景服务商</w:t>
            </w:r>
          </w:p>
          <w:p w14:paraId="5CA2B9BA">
            <w:pPr>
              <w:pStyle w:val="17"/>
              <w:spacing w:before="111" w:line="360" w:lineRule="auto"/>
              <w:ind w:left="125"/>
              <w:rPr>
                <w:rFonts w:hint="eastAsia"/>
                <w:lang w:eastAsia="zh-CN"/>
              </w:rPr>
            </w:pPr>
            <w:r>
              <w:rPr>
                <w:spacing w:val="-7"/>
                <w:lang w:eastAsia="zh-CN"/>
              </w:rPr>
              <w:t>□</w:t>
            </w:r>
            <w:r>
              <w:rPr>
                <w:rFonts w:hint="eastAsia"/>
                <w:spacing w:val="-7"/>
                <w:lang w:eastAsia="zh-CN"/>
              </w:rPr>
              <w:t>专业软件服务商</w:t>
            </w:r>
          </w:p>
        </w:tc>
      </w:tr>
      <w:tr w14:paraId="4D095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0" w:hRule="atLeast"/>
        </w:trPr>
        <w:tc>
          <w:tcPr>
            <w:tcW w:w="2015" w:type="dxa"/>
            <w:vAlign w:val="center"/>
          </w:tcPr>
          <w:p w14:paraId="13A99A8A">
            <w:pPr>
              <w:pStyle w:val="17"/>
              <w:spacing w:before="78" w:line="219" w:lineRule="auto"/>
              <w:jc w:val="center"/>
              <w:rPr>
                <w:rFonts w:hint="eastAsia"/>
              </w:rPr>
            </w:pPr>
            <w:r>
              <w:rPr>
                <w:spacing w:val="3"/>
              </w:rPr>
              <w:t>企业简介</w:t>
            </w:r>
          </w:p>
        </w:tc>
        <w:tc>
          <w:tcPr>
            <w:tcW w:w="6544" w:type="dxa"/>
            <w:gridSpan w:val="4"/>
          </w:tcPr>
          <w:p w14:paraId="1A7E23F0">
            <w:pPr>
              <w:pStyle w:val="17"/>
              <w:spacing w:before="107" w:line="318" w:lineRule="auto"/>
              <w:ind w:left="121" w:right="203"/>
              <w:rPr>
                <w:rFonts w:hint="eastAsia"/>
                <w:lang w:eastAsia="zh-CN"/>
              </w:rPr>
            </w:pPr>
            <w:r>
              <w:rPr>
                <w:lang w:eastAsia="zh-CN"/>
              </w:rPr>
              <w:t>(简述企业基本情况、主营业务、</w:t>
            </w:r>
            <w:r>
              <w:rPr>
                <w:rFonts w:hint="eastAsia"/>
                <w:lang w:eastAsia="zh-CN"/>
              </w:rPr>
              <w:t>中小企业服务</w:t>
            </w:r>
            <w:r>
              <w:rPr>
                <w:lang w:eastAsia="zh-CN"/>
              </w:rPr>
              <w:t>等方面</w:t>
            </w:r>
            <w:r>
              <w:rPr>
                <w:spacing w:val="4"/>
                <w:lang w:eastAsia="zh-CN"/>
              </w:rPr>
              <w:t>情况，不超过400字)</w:t>
            </w:r>
          </w:p>
        </w:tc>
      </w:tr>
      <w:tr w14:paraId="4DD9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59" w:type="dxa"/>
            <w:gridSpan w:val="5"/>
            <w:shd w:val="clear" w:color="auto" w:fill="E7E6E6" w:themeFill="background2"/>
            <w:vAlign w:val="center"/>
          </w:tcPr>
          <w:p w14:paraId="37D8C1B0">
            <w:pPr>
              <w:jc w:val="center"/>
              <w:rPr>
                <w:rFonts w:eastAsia="宋体"/>
                <w:lang w:eastAsia="zh-CN"/>
              </w:rPr>
            </w:pPr>
            <w:r>
              <w:rPr>
                <w:rFonts w:hint="eastAsia" w:ascii="宋体" w:hAnsi="宋体" w:eastAsia="宋体" w:cs="宋体"/>
                <w:b/>
                <w:bCs/>
                <w:spacing w:val="-5"/>
                <w:sz w:val="32"/>
                <w:szCs w:val="32"/>
                <w:lang w:eastAsia="zh-CN"/>
              </w:rPr>
              <w:t>二、服务能力</w:t>
            </w:r>
          </w:p>
        </w:tc>
      </w:tr>
      <w:tr w14:paraId="5382C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2015" w:type="dxa"/>
            <w:vAlign w:val="center"/>
          </w:tcPr>
          <w:p w14:paraId="44C6597E">
            <w:pPr>
              <w:pStyle w:val="17"/>
              <w:spacing w:before="78" w:line="219" w:lineRule="auto"/>
              <w:jc w:val="center"/>
              <w:rPr>
                <w:rFonts w:hint="eastAsia"/>
                <w:spacing w:val="3"/>
                <w:lang w:eastAsia="zh-CN"/>
              </w:rPr>
            </w:pPr>
            <w:r>
              <w:rPr>
                <w:rFonts w:hint="eastAsia"/>
                <w:spacing w:val="3"/>
                <w:lang w:eastAsia="zh-CN"/>
              </w:rPr>
              <w:t>产品能力</w:t>
            </w:r>
          </w:p>
        </w:tc>
        <w:tc>
          <w:tcPr>
            <w:tcW w:w="6544" w:type="dxa"/>
            <w:gridSpan w:val="4"/>
          </w:tcPr>
          <w:p w14:paraId="1F93F8CD">
            <w:pPr>
              <w:pStyle w:val="17"/>
              <w:spacing w:before="107" w:line="318" w:lineRule="auto"/>
              <w:ind w:left="121" w:right="203"/>
              <w:rPr>
                <w:rFonts w:hint="eastAsia"/>
                <w:b/>
                <w:bCs/>
                <w:lang w:eastAsia="zh-CN"/>
              </w:rPr>
            </w:pPr>
            <w:r>
              <w:rPr>
                <w:rFonts w:hint="eastAsia"/>
                <w:b/>
                <w:bCs/>
                <w:lang w:eastAsia="zh-CN"/>
              </w:rPr>
              <w:t>企业产品</w:t>
            </w:r>
            <w:r>
              <w:rPr>
                <w:rFonts w:hint="eastAsia"/>
                <w:b/>
                <w:bCs/>
                <w:lang w:val="en-US" w:eastAsia="zh-CN"/>
              </w:rPr>
              <w:t>研发</w:t>
            </w:r>
            <w:r>
              <w:rPr>
                <w:rFonts w:hint="eastAsia"/>
                <w:b/>
                <w:bCs/>
                <w:lang w:eastAsia="zh-CN"/>
              </w:rPr>
              <w:t>能力</w:t>
            </w:r>
          </w:p>
          <w:p w14:paraId="29118642">
            <w:pPr>
              <w:pStyle w:val="17"/>
              <w:spacing w:before="107" w:line="318" w:lineRule="auto"/>
              <w:ind w:left="121" w:right="203"/>
              <w:rPr>
                <w:rFonts w:hint="eastAsia"/>
                <w:lang w:eastAsia="zh-CN"/>
              </w:rPr>
            </w:pPr>
            <w:r>
              <w:rPr>
                <w:rFonts w:hint="eastAsia"/>
                <w:lang w:eastAsia="zh-CN"/>
              </w:rPr>
              <w:t>首版次软件</w:t>
            </w:r>
            <w:r>
              <w:rPr>
                <w:rFonts w:hint="eastAsia"/>
                <w:u w:val="single"/>
                <w:lang w:eastAsia="zh-CN"/>
              </w:rPr>
              <w:t xml:space="preserve">     </w:t>
            </w:r>
            <w:r>
              <w:rPr>
                <w:rFonts w:hint="eastAsia"/>
                <w:lang w:eastAsia="zh-CN"/>
              </w:rPr>
              <w:t>个（</w:t>
            </w:r>
            <w:r>
              <w:rPr>
                <w:rFonts w:hint="eastAsia"/>
                <w:lang w:val="en-US" w:eastAsia="zh-CN"/>
              </w:rPr>
              <w:t>近三年认定</w:t>
            </w:r>
            <w:r>
              <w:rPr>
                <w:rFonts w:hint="eastAsia"/>
                <w:lang w:eastAsia="zh-CN"/>
              </w:rPr>
              <w:t>）；发明专利</w:t>
            </w:r>
            <w:r>
              <w:rPr>
                <w:rFonts w:hint="eastAsia"/>
                <w:u w:val="single"/>
                <w:lang w:eastAsia="zh-CN"/>
              </w:rPr>
              <w:t xml:space="preserve">     </w:t>
            </w:r>
            <w:r>
              <w:rPr>
                <w:rFonts w:hint="eastAsia"/>
                <w:lang w:eastAsia="zh-CN"/>
              </w:rPr>
              <w:t>个；软件著作权</w:t>
            </w:r>
            <w:r>
              <w:rPr>
                <w:rFonts w:hint="eastAsia"/>
                <w:u w:val="single"/>
                <w:lang w:eastAsia="zh-CN"/>
              </w:rPr>
              <w:t xml:space="preserve">     </w:t>
            </w:r>
            <w:r>
              <w:rPr>
                <w:rFonts w:hint="eastAsia"/>
                <w:lang w:eastAsia="zh-CN"/>
              </w:rPr>
              <w:t>个</w:t>
            </w:r>
          </w:p>
          <w:p w14:paraId="47B56BE2">
            <w:pPr>
              <w:pStyle w:val="17"/>
              <w:spacing w:before="107" w:line="318" w:lineRule="auto"/>
              <w:ind w:right="203"/>
              <w:rPr>
                <w:rFonts w:hint="eastAsia"/>
                <w:color w:val="000000" w:themeColor="text1"/>
                <w:sz w:val="22"/>
                <w:szCs w:val="22"/>
                <w:lang w:eastAsia="zh-CN"/>
                <w14:textFill>
                  <w14:solidFill>
                    <w14:schemeClr w14:val="tx1"/>
                  </w14:solidFill>
                </w14:textFill>
              </w:rPr>
            </w:pPr>
            <w:r>
              <w:rPr>
                <w:rFonts w:hint="eastAsia"/>
                <w:i/>
                <w:iCs/>
                <w:color w:val="0000FF"/>
                <w:sz w:val="22"/>
                <w:szCs w:val="22"/>
                <w:lang w:eastAsia="zh-CN"/>
              </w:rPr>
              <w:t>（请提供佐证材料如首版次软件认定证书、软件著作权证书等）</w:t>
            </w:r>
          </w:p>
        </w:tc>
      </w:tr>
      <w:tr w14:paraId="1027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3" w:hRule="atLeast"/>
        </w:trPr>
        <w:tc>
          <w:tcPr>
            <w:tcW w:w="2015" w:type="dxa"/>
            <w:vAlign w:val="center"/>
          </w:tcPr>
          <w:p w14:paraId="2ECEA35E">
            <w:pPr>
              <w:pStyle w:val="17"/>
              <w:spacing w:before="78" w:line="219" w:lineRule="auto"/>
              <w:jc w:val="center"/>
              <w:rPr>
                <w:rFonts w:hint="eastAsia"/>
                <w:spacing w:val="3"/>
                <w:lang w:eastAsia="zh-CN"/>
              </w:rPr>
            </w:pPr>
            <w:r>
              <w:rPr>
                <w:rFonts w:hint="eastAsia"/>
                <w:spacing w:val="3"/>
                <w:lang w:eastAsia="zh-CN"/>
              </w:rPr>
              <w:t>黄石市试点城市</w:t>
            </w:r>
          </w:p>
          <w:p w14:paraId="575D2FBA">
            <w:pPr>
              <w:pStyle w:val="17"/>
              <w:spacing w:before="78" w:line="219" w:lineRule="auto"/>
              <w:jc w:val="center"/>
              <w:rPr>
                <w:rFonts w:hint="eastAsia"/>
                <w:spacing w:val="3"/>
                <w:lang w:eastAsia="zh-CN"/>
              </w:rPr>
            </w:pPr>
            <w:r>
              <w:rPr>
                <w:rFonts w:hint="eastAsia"/>
                <w:spacing w:val="3"/>
                <w:lang w:eastAsia="zh-CN"/>
              </w:rPr>
              <w:t>服务团队技术能力</w:t>
            </w:r>
          </w:p>
        </w:tc>
        <w:tc>
          <w:tcPr>
            <w:tcW w:w="6544" w:type="dxa"/>
            <w:gridSpan w:val="4"/>
            <w:vAlign w:val="center"/>
          </w:tcPr>
          <w:p w14:paraId="3DBF353E">
            <w:pPr>
              <w:pStyle w:val="17"/>
              <w:spacing w:before="222" w:line="314" w:lineRule="auto"/>
              <w:ind w:right="16"/>
              <w:jc w:val="both"/>
              <w:rPr>
                <w:rFonts w:hint="eastAsia"/>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黄石市国家级试点城市建设项目团队拟投入人员数量</w:t>
            </w:r>
            <w:r>
              <w:rPr>
                <w:rFonts w:hint="eastAsia"/>
                <w:color w:val="000000" w:themeColor="text1"/>
                <w:u w:val="single"/>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个</w:t>
            </w:r>
          </w:p>
          <w:p w14:paraId="5C1A531E">
            <w:pPr>
              <w:pStyle w:val="17"/>
              <w:spacing w:before="222" w:line="314" w:lineRule="auto"/>
              <w:ind w:right="16"/>
              <w:jc w:val="both"/>
              <w:rPr>
                <w:rFonts w:hint="eastAsia"/>
                <w:i/>
                <w:iCs/>
                <w:color w:val="0000FF"/>
                <w:sz w:val="22"/>
                <w:szCs w:val="22"/>
                <w:lang w:eastAsia="zh-CN"/>
              </w:rPr>
            </w:pPr>
            <w:r>
              <w:rPr>
                <w:rFonts w:hint="eastAsia"/>
                <w:b/>
                <w:bCs/>
                <w:color w:val="000000" w:themeColor="text1"/>
                <w:lang w:eastAsia="zh-CN"/>
                <w14:textFill>
                  <w14:solidFill>
                    <w14:schemeClr w14:val="tx1"/>
                  </w14:solidFill>
                </w14:textFill>
              </w:rPr>
              <w:t>1.团队专业技术人员数量</w:t>
            </w:r>
            <w:r>
              <w:rPr>
                <w:rFonts w:hint="eastAsia"/>
                <w:b/>
                <w:bCs/>
                <w:color w:val="000000" w:themeColor="text1"/>
                <w:u w:val="single"/>
                <w:lang w:eastAsia="zh-CN"/>
                <w14:textFill>
                  <w14:solidFill>
                    <w14:schemeClr w14:val="tx1"/>
                  </w14:solidFill>
                </w14:textFill>
              </w:rPr>
              <w:t xml:space="preserve">         </w:t>
            </w:r>
            <w:r>
              <w:rPr>
                <w:rFonts w:hint="eastAsia"/>
                <w:b/>
                <w:bCs/>
                <w:color w:val="000000" w:themeColor="text1"/>
                <w:lang w:eastAsia="zh-CN"/>
                <w14:textFill>
                  <w14:solidFill>
                    <w14:schemeClr w14:val="tx1"/>
                  </w14:solidFill>
                </w14:textFill>
              </w:rPr>
              <w:t>人</w:t>
            </w:r>
            <w:r>
              <w:rPr>
                <w:rFonts w:hint="eastAsia"/>
                <w:i/>
                <w:iCs/>
                <w:color w:val="0000FF"/>
                <w:sz w:val="22"/>
                <w:szCs w:val="22"/>
                <w:lang w:eastAsia="zh-CN"/>
              </w:rPr>
              <w:t>（请提供</w:t>
            </w:r>
            <w:r>
              <w:rPr>
                <w:rFonts w:hint="eastAsia"/>
                <w:i/>
                <w:iCs/>
                <w:color w:val="0000FF"/>
                <w:sz w:val="22"/>
                <w:szCs w:val="22"/>
                <w:lang w:val="en-US" w:eastAsia="zh-CN"/>
              </w:rPr>
              <w:t>人员名单，</w:t>
            </w:r>
            <w:r>
              <w:rPr>
                <w:rFonts w:hint="eastAsia"/>
                <w:i/>
                <w:iCs/>
                <w:color w:val="0000FF"/>
                <w:sz w:val="22"/>
                <w:szCs w:val="22"/>
                <w:lang w:eastAsia="zh-CN"/>
              </w:rPr>
              <w:t>人员的学历、学位、社保证明扫描件并加盖公章）</w:t>
            </w:r>
          </w:p>
          <w:p w14:paraId="5DEDC242">
            <w:p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2.团队专业技术人员信息技术领域资质情况</w:t>
            </w:r>
            <w:r>
              <w:rPr>
                <w:rFonts w:hint="eastAsia" w:ascii="宋体" w:hAnsi="宋体" w:eastAsia="宋体" w:cs="宋体"/>
                <w:i/>
                <w:iCs/>
                <w:color w:val="0000FF"/>
                <w:sz w:val="22"/>
                <w:szCs w:val="22"/>
                <w:lang w:eastAsia="zh-CN"/>
              </w:rPr>
              <w:t>（提供对应项认证材料扫描件并加盖公章）</w:t>
            </w:r>
            <w:r>
              <w:rPr>
                <w:rFonts w:hint="eastAsia" w:ascii="宋体" w:hAnsi="宋体" w:eastAsia="宋体" w:cs="宋体"/>
                <w:color w:val="000000" w:themeColor="text1"/>
                <w:sz w:val="24"/>
                <w:szCs w:val="24"/>
                <w:lang w:eastAsia="zh-CN"/>
                <w14:textFill>
                  <w14:solidFill>
                    <w14:schemeClr w14:val="tx1"/>
                  </w14:solidFill>
                </w14:textFill>
              </w:rPr>
              <w:t>，包括但不限于</w:t>
            </w:r>
          </w:p>
          <w:p w14:paraId="178E347A">
            <w:p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中级软件设计师人数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人</w:t>
            </w:r>
          </w:p>
          <w:p w14:paraId="704F04F0">
            <w:p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系统集成项目管理工程师人数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人</w:t>
            </w:r>
          </w:p>
          <w:p w14:paraId="52BCDD07">
            <w:p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高级信息系统项目管理师人数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人</w:t>
            </w:r>
          </w:p>
          <w:p w14:paraId="37174A00">
            <w:p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系统架构设计师人数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人</w:t>
            </w:r>
          </w:p>
        </w:tc>
      </w:tr>
      <w:tr w14:paraId="15684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6" w:hRule="atLeast"/>
        </w:trPr>
        <w:tc>
          <w:tcPr>
            <w:tcW w:w="2015" w:type="dxa"/>
            <w:vAlign w:val="center"/>
          </w:tcPr>
          <w:p w14:paraId="1C033C43">
            <w:pPr>
              <w:pStyle w:val="17"/>
              <w:spacing w:before="78" w:line="219" w:lineRule="auto"/>
              <w:jc w:val="center"/>
              <w:rPr>
                <w:rFonts w:hint="default"/>
                <w:spacing w:val="3"/>
                <w:lang w:val="en-US" w:eastAsia="zh-CN"/>
              </w:rPr>
            </w:pPr>
            <w:r>
              <w:rPr>
                <w:rFonts w:hint="eastAsia"/>
                <w:spacing w:val="3"/>
                <w:lang w:val="en-US" w:eastAsia="zh-CN"/>
              </w:rPr>
              <w:t>标准研究能力</w:t>
            </w:r>
          </w:p>
        </w:tc>
        <w:tc>
          <w:tcPr>
            <w:tcW w:w="6544" w:type="dxa"/>
            <w:gridSpan w:val="4"/>
            <w:vAlign w:val="center"/>
          </w:tcPr>
          <w:p w14:paraId="2AFF9407">
            <w:pPr>
              <w:pStyle w:val="2"/>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牵头或参与制定的数字化转型领域国家</w:t>
            </w:r>
            <w:r>
              <w:rPr>
                <w:rFonts w:hint="eastAsia" w:ascii="宋体" w:hAnsi="宋体" w:eastAsia="宋体" w:cs="宋体"/>
                <w:b/>
                <w:bCs/>
                <w:color w:val="000000" w:themeColor="text1"/>
                <w:sz w:val="24"/>
                <w:szCs w:val="24"/>
                <w:lang w:val="en-US" w:eastAsia="zh-CN"/>
                <w14:textFill>
                  <w14:solidFill>
                    <w14:schemeClr w14:val="tx1"/>
                  </w14:solidFill>
                </w14:textFill>
              </w:rPr>
              <w:t>级、省级</w:t>
            </w:r>
            <w:r>
              <w:rPr>
                <w:rFonts w:hint="eastAsia" w:ascii="宋体" w:hAnsi="宋体" w:eastAsia="宋体" w:cs="宋体"/>
                <w:b/>
                <w:bCs/>
                <w:color w:val="000000" w:themeColor="text1"/>
                <w:sz w:val="24"/>
                <w:szCs w:val="24"/>
                <w:lang w:eastAsia="zh-CN"/>
                <w14:textFill>
                  <w14:solidFill>
                    <w14:schemeClr w14:val="tx1"/>
                  </w14:solidFill>
                </w14:textFill>
              </w:rPr>
              <w:t>标准数量</w:t>
            </w:r>
          </w:p>
          <w:p w14:paraId="4DA38A5B">
            <w:pPr>
              <w:pStyle w:val="8"/>
              <w:spacing w:line="360" w:lineRule="auto"/>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国家标准</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个，标准名称</w:t>
            </w:r>
          </w:p>
          <w:p w14:paraId="7FE4E3F1">
            <w:pPr>
              <w:pStyle w:val="8"/>
              <w:spacing w:line="360" w:lineRule="auto"/>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省级</w:t>
            </w:r>
            <w:r>
              <w:rPr>
                <w:rFonts w:hint="eastAsia" w:ascii="宋体" w:hAnsi="宋体" w:eastAsia="宋体" w:cs="宋体"/>
                <w:color w:val="000000" w:themeColor="text1"/>
                <w:sz w:val="24"/>
                <w:szCs w:val="24"/>
                <w:lang w:eastAsia="zh-CN"/>
                <w14:textFill>
                  <w14:solidFill>
                    <w14:schemeClr w14:val="tx1"/>
                  </w14:solidFill>
                </w14:textFill>
              </w:rPr>
              <w:t>标准</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个，标准名称</w:t>
            </w:r>
          </w:p>
          <w:p w14:paraId="210AB355">
            <w:pPr>
              <w:pStyle w:val="8"/>
              <w:jc w:val="both"/>
              <w:rPr>
                <w:rFonts w:hint="eastAsia" w:ascii="宋体" w:hAnsi="宋体" w:eastAsia="宋体" w:cs="宋体"/>
                <w:i/>
                <w:iCs/>
                <w:color w:val="0000FF"/>
                <w:sz w:val="24"/>
                <w:szCs w:val="24"/>
                <w:lang w:eastAsia="zh-CN"/>
              </w:rPr>
            </w:pPr>
            <w:r>
              <w:rPr>
                <w:rFonts w:hint="eastAsia" w:ascii="宋体" w:hAnsi="宋体" w:eastAsia="宋体" w:cs="宋体"/>
                <w:i/>
                <w:iCs/>
                <w:color w:val="0000FF"/>
                <w:sz w:val="24"/>
                <w:szCs w:val="24"/>
                <w:lang w:eastAsia="zh-CN"/>
              </w:rPr>
              <w:t>（请提供参与标准制定相应的佐证材料）</w:t>
            </w:r>
          </w:p>
        </w:tc>
      </w:tr>
      <w:tr w14:paraId="067E8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559" w:type="dxa"/>
            <w:gridSpan w:val="5"/>
            <w:shd w:val="clear" w:color="auto" w:fill="E7E6E6" w:themeFill="background2"/>
            <w:vAlign w:val="center"/>
          </w:tcPr>
          <w:p w14:paraId="071B4258">
            <w:pPr>
              <w:jc w:val="center"/>
              <w:rPr>
                <w:rFonts w:hint="eastAsia" w:ascii="宋体" w:hAnsi="宋体" w:eastAsia="宋体" w:cs="宋体"/>
                <w:i/>
                <w:iCs/>
                <w:color w:val="0000FF"/>
                <w:sz w:val="24"/>
                <w:szCs w:val="24"/>
                <w:lang w:eastAsia="zh-CN"/>
              </w:rPr>
            </w:pPr>
            <w:r>
              <w:rPr>
                <w:rFonts w:hint="eastAsia" w:ascii="宋体" w:hAnsi="宋体" w:eastAsia="宋体" w:cs="宋体"/>
                <w:b/>
                <w:bCs/>
                <w:spacing w:val="-5"/>
                <w:sz w:val="32"/>
                <w:szCs w:val="32"/>
                <w:lang w:eastAsia="zh-CN"/>
              </w:rPr>
              <w:t>三、服务经验</w:t>
            </w:r>
          </w:p>
        </w:tc>
      </w:tr>
      <w:tr w14:paraId="475FE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1" w:hRule="atLeast"/>
        </w:trPr>
        <w:tc>
          <w:tcPr>
            <w:tcW w:w="2015" w:type="dxa"/>
            <w:vAlign w:val="center"/>
          </w:tcPr>
          <w:p w14:paraId="137AD718">
            <w:pPr>
              <w:pStyle w:val="17"/>
              <w:spacing w:before="78" w:line="219" w:lineRule="auto"/>
              <w:jc w:val="center"/>
              <w:rPr>
                <w:rFonts w:hint="eastAsia"/>
                <w:spacing w:val="3"/>
                <w:lang w:eastAsia="zh-CN"/>
              </w:rPr>
            </w:pPr>
            <w:r>
              <w:rPr>
                <w:rFonts w:hint="eastAsia"/>
                <w:spacing w:val="3"/>
                <w:lang w:eastAsia="zh-CN"/>
              </w:rPr>
              <w:t>中小企业数字化</w:t>
            </w:r>
          </w:p>
          <w:p w14:paraId="0567F166">
            <w:pPr>
              <w:pStyle w:val="17"/>
              <w:spacing w:before="78" w:line="219" w:lineRule="auto"/>
              <w:jc w:val="center"/>
              <w:rPr>
                <w:rFonts w:hint="eastAsia"/>
                <w:spacing w:val="3"/>
                <w:lang w:eastAsia="zh-CN"/>
              </w:rPr>
            </w:pPr>
            <w:r>
              <w:rPr>
                <w:rFonts w:hint="eastAsia"/>
                <w:spacing w:val="3"/>
                <w:lang w:eastAsia="zh-CN"/>
              </w:rPr>
              <w:t>转型</w:t>
            </w:r>
            <w:r>
              <w:rPr>
                <w:rFonts w:hint="eastAsia"/>
                <w:spacing w:val="3"/>
                <w:lang w:val="en-US" w:eastAsia="zh-CN"/>
              </w:rPr>
              <w:t>服务</w:t>
            </w:r>
            <w:r>
              <w:rPr>
                <w:rFonts w:hint="eastAsia"/>
                <w:spacing w:val="3"/>
                <w:lang w:eastAsia="zh-CN"/>
              </w:rPr>
              <w:t>经验</w:t>
            </w:r>
          </w:p>
        </w:tc>
        <w:tc>
          <w:tcPr>
            <w:tcW w:w="6544" w:type="dxa"/>
            <w:gridSpan w:val="4"/>
          </w:tcPr>
          <w:p w14:paraId="22ABF82E">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1.已服务的细分行业中小企业数量（根据所选服务行业填写，不限黄石，</w:t>
            </w:r>
            <w:r>
              <w:rPr>
                <w:rFonts w:hint="eastAsia" w:ascii="宋体" w:hAnsi="宋体" w:eastAsia="宋体" w:cs="宋体"/>
                <w:b/>
                <w:bCs/>
                <w:color w:val="000000" w:themeColor="text1"/>
                <w:sz w:val="24"/>
                <w:szCs w:val="24"/>
                <w:lang w:val="en-US" w:eastAsia="zh-CN"/>
                <w14:textFill>
                  <w14:solidFill>
                    <w14:schemeClr w14:val="tx1"/>
                  </w14:solidFill>
                </w14:textFill>
              </w:rPr>
              <w:t>行业不要求完全一致但需拥有较高相似性</w:t>
            </w:r>
            <w:r>
              <w:rPr>
                <w:rFonts w:hint="eastAsia" w:ascii="宋体" w:hAnsi="宋体" w:eastAsia="宋体" w:cs="宋体"/>
                <w:b/>
                <w:bCs/>
                <w:color w:val="000000" w:themeColor="text1"/>
                <w:sz w:val="24"/>
                <w:szCs w:val="24"/>
                <w:lang w:eastAsia="zh-CN"/>
                <w14:textFill>
                  <w14:solidFill>
                    <w14:schemeClr w14:val="tx1"/>
                  </w14:solidFill>
                </w14:textFill>
              </w:rPr>
              <w:t>）</w:t>
            </w:r>
          </w:p>
          <w:p w14:paraId="738F1DD3">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eastAsia="宋体"/>
                <w:spacing w:val="-7"/>
                <w:sz w:val="24"/>
                <w:szCs w:val="24"/>
                <w:lang w:eastAsia="zh-CN"/>
              </w:rPr>
            </w:pPr>
            <w:r>
              <w:rPr>
                <w:rFonts w:hint="eastAsia" w:eastAsia="宋体"/>
                <w:spacing w:val="-7"/>
                <w:sz w:val="24"/>
                <w:szCs w:val="24"/>
                <w:lang w:eastAsia="zh-CN"/>
              </w:rPr>
              <w:t xml:space="preserve">□铜铝精深加工业  </w:t>
            </w:r>
            <w:r>
              <w:rPr>
                <w:rFonts w:hint="eastAsia" w:eastAsia="宋体"/>
                <w:spacing w:val="-7"/>
                <w:sz w:val="24"/>
                <w:szCs w:val="24"/>
                <w:u w:val="single"/>
                <w:lang w:eastAsia="zh-CN"/>
              </w:rPr>
              <w:t xml:space="preserve">        </w:t>
            </w:r>
            <w:r>
              <w:rPr>
                <w:rFonts w:hint="eastAsia" w:eastAsia="宋体"/>
                <w:spacing w:val="-7"/>
                <w:sz w:val="24"/>
                <w:szCs w:val="24"/>
                <w:lang w:eastAsia="zh-CN"/>
              </w:rPr>
              <w:t xml:space="preserve">个 □特钢精深加工业  </w:t>
            </w:r>
            <w:r>
              <w:rPr>
                <w:rFonts w:hint="eastAsia" w:eastAsia="宋体"/>
                <w:spacing w:val="-7"/>
                <w:sz w:val="24"/>
                <w:szCs w:val="24"/>
                <w:u w:val="single"/>
                <w:lang w:eastAsia="zh-CN"/>
              </w:rPr>
              <w:t xml:space="preserve">        </w:t>
            </w:r>
            <w:r>
              <w:rPr>
                <w:rFonts w:hint="eastAsia" w:eastAsia="宋体"/>
                <w:spacing w:val="-7"/>
                <w:sz w:val="24"/>
                <w:szCs w:val="24"/>
                <w:lang w:eastAsia="zh-CN"/>
              </w:rPr>
              <w:t xml:space="preserve">个 </w:t>
            </w:r>
          </w:p>
          <w:p w14:paraId="50588274">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eastAsia="宋体"/>
                <w:spacing w:val="-7"/>
                <w:sz w:val="24"/>
                <w:szCs w:val="24"/>
                <w:lang w:eastAsia="zh-CN"/>
              </w:rPr>
            </w:pPr>
            <w:r>
              <w:rPr>
                <w:rFonts w:hint="eastAsia" w:eastAsia="宋体"/>
                <w:spacing w:val="-7"/>
                <w:sz w:val="24"/>
                <w:szCs w:val="24"/>
                <w:lang w:eastAsia="zh-CN"/>
              </w:rPr>
              <w:t>□光电子信息制造业</w:t>
            </w:r>
            <w:r>
              <w:rPr>
                <w:rFonts w:hint="eastAsia" w:eastAsia="宋体"/>
                <w:spacing w:val="-7"/>
                <w:sz w:val="24"/>
                <w:szCs w:val="24"/>
                <w:u w:val="single"/>
                <w:lang w:eastAsia="zh-CN"/>
              </w:rPr>
              <w:t xml:space="preserve">        </w:t>
            </w:r>
            <w:r>
              <w:rPr>
                <w:rFonts w:hint="eastAsia" w:eastAsia="宋体"/>
                <w:spacing w:val="-7"/>
                <w:sz w:val="24"/>
                <w:szCs w:val="24"/>
                <w:lang w:eastAsia="zh-CN"/>
              </w:rPr>
              <w:t xml:space="preserve">个 □高端装备制造业 </w:t>
            </w:r>
            <w:r>
              <w:rPr>
                <w:rFonts w:hint="eastAsia" w:eastAsia="宋体"/>
                <w:spacing w:val="-7"/>
                <w:sz w:val="24"/>
                <w:szCs w:val="24"/>
                <w:u w:val="single"/>
                <w:lang w:eastAsia="zh-CN"/>
              </w:rPr>
              <w:t xml:space="preserve">        </w:t>
            </w:r>
            <w:r>
              <w:rPr>
                <w:rFonts w:hint="eastAsia" w:eastAsia="宋体"/>
                <w:spacing w:val="-7"/>
                <w:sz w:val="24"/>
                <w:szCs w:val="24"/>
                <w:lang w:eastAsia="zh-CN"/>
              </w:rPr>
              <w:t xml:space="preserve">个 </w:t>
            </w:r>
          </w:p>
          <w:p w14:paraId="53DCECA5">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eastAsia="宋体"/>
                <w:spacing w:val="-7"/>
                <w:sz w:val="24"/>
                <w:szCs w:val="24"/>
                <w:u w:val="single"/>
                <w:lang w:eastAsia="zh-CN"/>
              </w:rPr>
            </w:pPr>
            <w:r>
              <w:rPr>
                <w:rFonts w:hint="eastAsia" w:eastAsia="宋体"/>
                <w:spacing w:val="-7"/>
                <w:sz w:val="24"/>
                <w:szCs w:val="24"/>
                <w:lang w:eastAsia="zh-CN"/>
              </w:rPr>
              <w:t xml:space="preserve">□绿色建材制造业 </w:t>
            </w:r>
            <w:r>
              <w:rPr>
                <w:rFonts w:hint="eastAsia" w:eastAsia="宋体"/>
                <w:spacing w:val="-7"/>
                <w:sz w:val="24"/>
                <w:szCs w:val="24"/>
                <w:u w:val="single"/>
                <w:lang w:eastAsia="zh-CN"/>
              </w:rPr>
              <w:t xml:space="preserve">        </w:t>
            </w:r>
            <w:r>
              <w:rPr>
                <w:rFonts w:hint="eastAsia" w:eastAsia="宋体"/>
                <w:spacing w:val="-7"/>
                <w:sz w:val="24"/>
                <w:szCs w:val="24"/>
                <w:lang w:eastAsia="zh-CN"/>
              </w:rPr>
              <w:t xml:space="preserve">个 </w:t>
            </w:r>
          </w:p>
          <w:p w14:paraId="3325B0F3">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i/>
                <w:iCs/>
                <w:color w:val="0000FF"/>
                <w:sz w:val="24"/>
                <w:szCs w:val="24"/>
                <w:lang w:eastAsia="zh-CN"/>
              </w:rPr>
            </w:pPr>
            <w:r>
              <w:rPr>
                <w:rFonts w:hint="eastAsia" w:ascii="宋体" w:hAnsi="宋体" w:eastAsia="宋体" w:cs="宋体"/>
                <w:i/>
                <w:iCs/>
                <w:color w:val="0000FF"/>
                <w:sz w:val="24"/>
                <w:szCs w:val="24"/>
                <w:lang w:eastAsia="zh-CN"/>
              </w:rPr>
              <w:t>（请提供服务合同关键页或验收证明等佐证材料）</w:t>
            </w:r>
          </w:p>
          <w:p w14:paraId="06CFB919">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2.已服务中小企业入选国家、省市级数字化转型优秀案例</w:t>
            </w:r>
          </w:p>
          <w:p w14:paraId="46F4A83A">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个</w:t>
            </w:r>
          </w:p>
          <w:p w14:paraId="6AE9139E">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项目名称以及入选案例集名称</w:t>
            </w:r>
          </w:p>
          <w:p w14:paraId="0D8D065C">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u w:val="single"/>
                <w:lang w:eastAsia="zh-CN"/>
                <w14:textFill>
                  <w14:solidFill>
                    <w14:schemeClr w14:val="tx1"/>
                  </w14:solidFill>
                </w14:textFill>
              </w:rPr>
              <w:t xml:space="preserve">                       ，                 </w:t>
            </w:r>
          </w:p>
          <w:p w14:paraId="5D1F8302">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u w:val="single"/>
                <w:lang w:eastAsia="zh-CN"/>
                <w14:textFill>
                  <w14:solidFill>
                    <w14:schemeClr w14:val="tx1"/>
                  </w14:solidFill>
                </w14:textFill>
              </w:rPr>
              <w:t xml:space="preserve">                       ，                 </w:t>
            </w:r>
          </w:p>
          <w:p w14:paraId="081E2DD2">
            <w:pPr>
              <w:pStyle w:val="8"/>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i/>
                <w:iCs/>
                <w:color w:val="0000FF"/>
                <w:sz w:val="24"/>
                <w:szCs w:val="24"/>
                <w:lang w:eastAsia="zh-CN"/>
              </w:rPr>
              <w:t>（请提供服务合同或以及项目入选案例集证明材料）</w:t>
            </w:r>
          </w:p>
        </w:tc>
      </w:tr>
      <w:tr w14:paraId="7E2C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5" w:hRule="atLeast"/>
        </w:trPr>
        <w:tc>
          <w:tcPr>
            <w:tcW w:w="2015" w:type="dxa"/>
            <w:vAlign w:val="center"/>
          </w:tcPr>
          <w:p w14:paraId="36334F9C">
            <w:pPr>
              <w:pStyle w:val="17"/>
              <w:spacing w:before="78" w:line="219" w:lineRule="auto"/>
              <w:jc w:val="center"/>
              <w:rPr>
                <w:rFonts w:hint="eastAsia"/>
                <w:spacing w:val="3"/>
                <w:lang w:eastAsia="zh-CN"/>
              </w:rPr>
            </w:pPr>
            <w:r>
              <w:rPr>
                <w:rFonts w:hint="eastAsia"/>
                <w:spacing w:val="3"/>
                <w:lang w:eastAsia="zh-CN"/>
              </w:rPr>
              <w:t>黄石市省级中小企业数字化转型试点城市工作情况</w:t>
            </w:r>
          </w:p>
        </w:tc>
        <w:tc>
          <w:tcPr>
            <w:tcW w:w="6544" w:type="dxa"/>
            <w:gridSpan w:val="4"/>
          </w:tcPr>
          <w:p w14:paraId="0DEB8DCF">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right="203"/>
              <w:textAlignment w:val="baseline"/>
              <w:rPr>
                <w:rFonts w:hint="eastAsia"/>
                <w:b/>
                <w:bCs/>
                <w:lang w:eastAsia="zh-CN"/>
              </w:rPr>
            </w:pPr>
            <w:r>
              <w:rPr>
                <w:rFonts w:hint="eastAsia"/>
                <w:b/>
                <w:bCs/>
                <w:lang w:eastAsia="zh-CN"/>
              </w:rPr>
              <w:t>1.是否参与过省级中小企业数字化转型城市试点</w:t>
            </w:r>
          </w:p>
          <w:p w14:paraId="3C2A6A8D">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121" w:right="203"/>
              <w:textAlignment w:val="baseline"/>
              <w:rPr>
                <w:rFonts w:hint="eastAsia"/>
                <w:lang w:eastAsia="zh-CN"/>
              </w:rPr>
            </w:pPr>
            <w:r>
              <w:rPr>
                <w:lang w:eastAsia="zh-CN"/>
              </w:rPr>
              <w:sym w:font="Wingdings 2" w:char="00A3"/>
            </w:r>
            <w:r>
              <w:rPr>
                <w:rFonts w:hint="eastAsia"/>
                <w:lang w:eastAsia="zh-CN"/>
              </w:rPr>
              <w:t xml:space="preserve">是     </w:t>
            </w:r>
            <w:r>
              <w:rPr>
                <w:rFonts w:hint="eastAsia"/>
                <w:lang w:eastAsia="zh-CN"/>
              </w:rPr>
              <w:sym w:font="Wingdings 2" w:char="00A3"/>
            </w:r>
            <w:r>
              <w:rPr>
                <w:rFonts w:hint="eastAsia"/>
                <w:lang w:eastAsia="zh-CN"/>
              </w:rPr>
              <w:t>否</w:t>
            </w:r>
          </w:p>
          <w:p w14:paraId="04A58C91">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right="203"/>
              <w:textAlignment w:val="baseline"/>
              <w:rPr>
                <w:rFonts w:hint="eastAsia"/>
                <w:lang w:eastAsia="zh-CN"/>
              </w:rPr>
            </w:pPr>
            <w:r>
              <w:rPr>
                <w:rFonts w:hint="eastAsia"/>
                <w:b/>
                <w:bCs/>
                <w:lang w:eastAsia="zh-CN"/>
              </w:rPr>
              <w:t>2.签约的省级试点企业数量</w:t>
            </w:r>
            <w:r>
              <w:rPr>
                <w:rFonts w:hint="eastAsia"/>
                <w:b/>
                <w:bCs/>
                <w:u w:val="single"/>
                <w:lang w:eastAsia="zh-CN"/>
              </w:rPr>
              <w:t xml:space="preserve">        </w:t>
            </w:r>
            <w:r>
              <w:rPr>
                <w:rFonts w:hint="eastAsia"/>
                <w:b/>
                <w:bCs/>
                <w:lang w:eastAsia="zh-CN"/>
              </w:rPr>
              <w:t>个</w:t>
            </w:r>
          </w:p>
          <w:p w14:paraId="4E942156">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right="203"/>
              <w:textAlignment w:val="baseline"/>
              <w:rPr>
                <w:rFonts w:hint="eastAsia"/>
                <w:lang w:eastAsia="zh-CN"/>
              </w:rPr>
            </w:pPr>
            <w:r>
              <w:rPr>
                <w:rFonts w:hint="eastAsia"/>
                <w:b/>
                <w:bCs/>
                <w:lang w:eastAsia="zh-CN"/>
              </w:rPr>
              <w:t>3.服务过省级试点企业中通过验收的企业数量</w:t>
            </w:r>
            <w:r>
              <w:rPr>
                <w:rFonts w:hint="eastAsia"/>
                <w:b/>
                <w:bCs/>
                <w:u w:val="single"/>
                <w:lang w:eastAsia="zh-CN"/>
              </w:rPr>
              <w:t xml:space="preserve">        </w:t>
            </w:r>
            <w:r>
              <w:rPr>
                <w:rFonts w:hint="eastAsia"/>
                <w:b/>
                <w:bCs/>
                <w:lang w:eastAsia="zh-CN"/>
              </w:rPr>
              <w:t>个</w:t>
            </w:r>
          </w:p>
          <w:p w14:paraId="79B041BD">
            <w:pPr>
              <w:pStyle w:val="2"/>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lang w:eastAsia="zh-CN"/>
              </w:rPr>
            </w:pPr>
            <w:r>
              <w:rPr>
                <w:rFonts w:hint="eastAsia" w:ascii="宋体" w:hAnsi="宋体" w:eastAsia="宋体" w:cs="宋体"/>
                <w:b/>
                <w:bCs/>
                <w:sz w:val="24"/>
                <w:szCs w:val="24"/>
                <w:lang w:eastAsia="zh-CN"/>
              </w:rPr>
              <w:t>4.服务省级试点企业入选黄石市工业互联网及智能化改造优秀案例集的企业数量</w:t>
            </w: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lang w:eastAsia="zh-CN"/>
              </w:rPr>
              <w:t>个</w:t>
            </w:r>
          </w:p>
        </w:tc>
      </w:tr>
      <w:tr w14:paraId="74C3F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559" w:type="dxa"/>
            <w:gridSpan w:val="5"/>
            <w:shd w:val="clear" w:color="auto" w:fill="D7D7D7" w:themeFill="background1" w:themeFillShade="D8"/>
            <w:vAlign w:val="center"/>
          </w:tcPr>
          <w:p w14:paraId="0107AE08">
            <w:pPr>
              <w:jc w:val="center"/>
              <w:rPr>
                <w:rFonts w:hint="default" w:ascii="宋体" w:hAnsi="宋体" w:eastAsia="宋体" w:cs="宋体"/>
                <w:b/>
                <w:bCs/>
                <w:sz w:val="24"/>
                <w:szCs w:val="24"/>
                <w:lang w:val="en-US" w:eastAsia="zh-CN"/>
              </w:rPr>
            </w:pPr>
            <w:r>
              <w:rPr>
                <w:rFonts w:hint="eastAsia" w:ascii="宋体" w:hAnsi="宋体" w:eastAsia="宋体" w:cs="宋体"/>
                <w:b/>
                <w:bCs/>
                <w:spacing w:val="-5"/>
                <w:sz w:val="32"/>
                <w:szCs w:val="32"/>
                <w:lang w:val="en-US" w:eastAsia="zh-CN"/>
              </w:rPr>
              <w:t>四、培训推广能力</w:t>
            </w:r>
          </w:p>
        </w:tc>
      </w:tr>
      <w:tr w14:paraId="216C3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2015" w:type="dxa"/>
            <w:vAlign w:val="center"/>
          </w:tcPr>
          <w:p w14:paraId="2E9910ED">
            <w:pPr>
              <w:ind w:firstLine="0" w:firstLineChars="0"/>
              <w:jc w:val="center"/>
              <w:rPr>
                <w:rFonts w:hint="eastAsia"/>
                <w:spacing w:val="3"/>
                <w:lang w:eastAsia="zh-CN"/>
              </w:rPr>
            </w:pPr>
            <w:r>
              <w:rPr>
                <w:rFonts w:hint="eastAsia" w:ascii="宋体" w:hAnsi="宋体" w:eastAsia="宋体" w:cs="宋体"/>
                <w:snapToGrid w:val="0"/>
                <w:color w:val="000000"/>
                <w:spacing w:val="3"/>
                <w:sz w:val="24"/>
                <w:szCs w:val="24"/>
                <w:lang w:val="en-US" w:eastAsia="zh-CN" w:bidi="ar-SA"/>
              </w:rPr>
              <w:t>人才培训服务</w:t>
            </w:r>
          </w:p>
        </w:tc>
        <w:tc>
          <w:tcPr>
            <w:tcW w:w="6544" w:type="dxa"/>
            <w:gridSpan w:val="4"/>
          </w:tcPr>
          <w:p w14:paraId="7EBDF0B2">
            <w:pPr>
              <w:pStyle w:val="2"/>
              <w:spacing w:line="360" w:lineRule="auto"/>
              <w:jc w:val="left"/>
              <w:rPr>
                <w:rFonts w:hint="eastAsia" w:ascii="宋体" w:hAnsi="宋体" w:eastAsia="宋体" w:cs="宋体"/>
                <w:b/>
                <w:bCs/>
                <w:snapToGrid w:val="0"/>
                <w:color w:val="000000"/>
                <w:sz w:val="24"/>
                <w:szCs w:val="24"/>
                <w:lang w:val="en-US" w:eastAsia="zh-CN" w:bidi="ar-SA"/>
              </w:rPr>
            </w:pPr>
            <w:r>
              <w:rPr>
                <w:rFonts w:hint="eastAsia" w:ascii="宋体" w:hAnsi="宋体" w:eastAsia="宋体" w:cs="宋体"/>
                <w:b/>
                <w:bCs/>
                <w:sz w:val="24"/>
                <w:szCs w:val="24"/>
                <w:lang w:val="en-US" w:eastAsia="zh-CN"/>
              </w:rPr>
              <w:t>组</w:t>
            </w:r>
            <w:r>
              <w:rPr>
                <w:rFonts w:hint="eastAsia" w:ascii="宋体" w:hAnsi="宋体" w:eastAsia="宋体" w:cs="宋体"/>
                <w:b/>
                <w:bCs/>
                <w:snapToGrid w:val="0"/>
                <w:color w:val="000000"/>
                <w:sz w:val="24"/>
                <w:szCs w:val="24"/>
                <w:lang w:val="en-US" w:eastAsia="zh-CN" w:bidi="ar-SA"/>
              </w:rPr>
              <w:t>织开展的面向中小企业的数字化转型人才培训活动的场次</w:t>
            </w:r>
          </w:p>
          <w:p w14:paraId="2FB34F83">
            <w:pPr>
              <w:pStyle w:val="3"/>
              <w:jc w:val="both"/>
              <w:rPr>
                <w:rFonts w:hint="eastAsia" w:ascii="宋体" w:hAnsi="宋体" w:eastAsia="宋体" w:cs="宋体"/>
                <w:b w:val="0"/>
                <w:bCs w:val="0"/>
                <w:snapToGrid w:val="0"/>
                <w:color w:val="000000"/>
                <w:sz w:val="24"/>
                <w:szCs w:val="24"/>
                <w:u w:val="none"/>
                <w:lang w:val="en-US" w:eastAsia="zh-CN" w:bidi="ar-SA"/>
              </w:rPr>
            </w:pPr>
            <w:r>
              <w:rPr>
                <w:rFonts w:hint="eastAsia" w:ascii="宋体" w:hAnsi="宋体" w:eastAsia="宋体" w:cs="宋体"/>
                <w:b w:val="0"/>
                <w:bCs w:val="0"/>
                <w:snapToGrid w:val="0"/>
                <w:color w:val="000000"/>
                <w:sz w:val="24"/>
                <w:szCs w:val="24"/>
                <w:u w:val="single"/>
                <w:lang w:val="en-US" w:eastAsia="zh-CN" w:bidi="ar-SA"/>
              </w:rPr>
              <w:t xml:space="preserve">             </w:t>
            </w:r>
            <w:r>
              <w:rPr>
                <w:rFonts w:hint="eastAsia" w:ascii="宋体" w:hAnsi="宋体" w:eastAsia="宋体" w:cs="宋体"/>
                <w:b w:val="0"/>
                <w:bCs w:val="0"/>
                <w:snapToGrid w:val="0"/>
                <w:color w:val="000000"/>
                <w:sz w:val="24"/>
                <w:szCs w:val="24"/>
                <w:u w:val="none"/>
                <w:lang w:val="en-US" w:eastAsia="zh-CN" w:bidi="ar-SA"/>
              </w:rPr>
              <w:t>场</w:t>
            </w:r>
          </w:p>
          <w:p w14:paraId="2FCBEC15">
            <w:pPr>
              <w:jc w:val="both"/>
              <w:rPr>
                <w:rFonts w:hint="eastAsia"/>
                <w:lang w:val="en-US" w:eastAsia="zh-CN"/>
              </w:rPr>
            </w:pPr>
            <w:r>
              <w:rPr>
                <w:rFonts w:hint="eastAsia" w:ascii="宋体" w:hAnsi="宋体" w:eastAsia="宋体" w:cs="宋体"/>
                <w:i/>
                <w:iCs/>
                <w:color w:val="0000FF"/>
                <w:sz w:val="24"/>
                <w:szCs w:val="24"/>
                <w:lang w:eastAsia="zh-CN"/>
              </w:rPr>
              <w:t>（请提供</w:t>
            </w:r>
            <w:r>
              <w:rPr>
                <w:rFonts w:hint="eastAsia" w:ascii="宋体" w:hAnsi="宋体" w:eastAsia="宋体" w:cs="宋体"/>
                <w:i/>
                <w:iCs/>
                <w:color w:val="0000FF"/>
                <w:sz w:val="24"/>
                <w:szCs w:val="24"/>
                <w:lang w:val="en-US" w:eastAsia="zh-CN"/>
              </w:rPr>
              <w:t>过往组织活动的相关会议通知、会议方案、现场照片等佐证材料，佐证材料需要显示申报单位名称。</w:t>
            </w:r>
            <w:r>
              <w:rPr>
                <w:rFonts w:hint="eastAsia" w:ascii="宋体" w:hAnsi="宋体" w:eastAsia="宋体" w:cs="宋体"/>
                <w:i/>
                <w:iCs/>
                <w:color w:val="0000FF"/>
                <w:sz w:val="24"/>
                <w:szCs w:val="24"/>
                <w:lang w:eastAsia="zh-CN"/>
              </w:rPr>
              <w:t>）</w:t>
            </w:r>
          </w:p>
          <w:p w14:paraId="3803C337">
            <w:pPr>
              <w:rPr>
                <w:rFonts w:hint="default"/>
                <w:lang w:val="en-US" w:eastAsia="zh-CN"/>
              </w:rPr>
            </w:pPr>
          </w:p>
        </w:tc>
      </w:tr>
      <w:tr w14:paraId="02F3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2015" w:type="dxa"/>
            <w:vAlign w:val="center"/>
          </w:tcPr>
          <w:p w14:paraId="37FB8DA0">
            <w:pPr>
              <w:pStyle w:val="17"/>
              <w:spacing w:before="78" w:line="219" w:lineRule="auto"/>
              <w:jc w:val="center"/>
              <w:rPr>
                <w:rFonts w:hint="eastAsia"/>
                <w:spacing w:val="3"/>
                <w:lang w:val="en-US" w:eastAsia="zh-CN"/>
              </w:rPr>
            </w:pPr>
            <w:r>
              <w:rPr>
                <w:rFonts w:hint="eastAsia"/>
                <w:spacing w:val="3"/>
                <w:lang w:val="en-US" w:eastAsia="zh-CN"/>
              </w:rPr>
              <w:t>产业推广服务</w:t>
            </w:r>
          </w:p>
          <w:p w14:paraId="138DF3CA">
            <w:pPr>
              <w:pStyle w:val="17"/>
              <w:spacing w:before="78" w:line="219" w:lineRule="auto"/>
              <w:jc w:val="center"/>
              <w:rPr>
                <w:rFonts w:hint="eastAsia"/>
                <w:spacing w:val="3"/>
                <w:lang w:eastAsia="zh-CN"/>
              </w:rPr>
            </w:pPr>
          </w:p>
        </w:tc>
        <w:tc>
          <w:tcPr>
            <w:tcW w:w="6544" w:type="dxa"/>
            <w:gridSpan w:val="4"/>
          </w:tcPr>
          <w:p w14:paraId="752250B1">
            <w:pPr>
              <w:pStyle w:val="2"/>
              <w:spacing w:line="360" w:lineRule="auto"/>
              <w:rPr>
                <w:rFonts w:hint="eastAsia" w:ascii="宋体" w:hAnsi="宋体" w:eastAsia="宋体" w:cs="宋体"/>
                <w:b/>
                <w:bCs/>
                <w:snapToGrid w:val="0"/>
                <w:color w:val="000000"/>
                <w:sz w:val="24"/>
                <w:szCs w:val="24"/>
                <w:lang w:val="en-US" w:eastAsia="zh-CN" w:bidi="ar-SA"/>
              </w:rPr>
            </w:pPr>
            <w:r>
              <w:rPr>
                <w:rFonts w:hint="eastAsia" w:ascii="宋体" w:hAnsi="宋体" w:eastAsia="宋体" w:cs="宋体"/>
                <w:b/>
                <w:bCs/>
                <w:snapToGrid w:val="0"/>
                <w:color w:val="000000"/>
                <w:sz w:val="24"/>
                <w:szCs w:val="24"/>
                <w:lang w:val="en-US" w:eastAsia="zh-CN" w:bidi="ar-SA"/>
              </w:rPr>
              <w:t>组织开展制造业数字化转型推广活动的场次</w:t>
            </w:r>
          </w:p>
          <w:p w14:paraId="71D5921A">
            <w:pPr>
              <w:pStyle w:val="2"/>
              <w:spacing w:line="360" w:lineRule="auto"/>
              <w:rPr>
                <w:rFonts w:hint="eastAsia" w:ascii="宋体" w:hAnsi="宋体" w:eastAsia="宋体" w:cs="宋体"/>
                <w:b w:val="0"/>
                <w:bCs w:val="0"/>
                <w:snapToGrid w:val="0"/>
                <w:color w:val="000000"/>
                <w:sz w:val="24"/>
                <w:szCs w:val="24"/>
                <w:u w:val="none"/>
                <w:lang w:val="en-US" w:eastAsia="zh-CN" w:bidi="ar-SA"/>
              </w:rPr>
            </w:pPr>
            <w:r>
              <w:rPr>
                <w:rFonts w:hint="eastAsia" w:ascii="宋体" w:hAnsi="宋体" w:eastAsia="宋体" w:cs="宋体"/>
                <w:b w:val="0"/>
                <w:bCs w:val="0"/>
                <w:snapToGrid w:val="0"/>
                <w:color w:val="000000"/>
                <w:sz w:val="24"/>
                <w:szCs w:val="24"/>
                <w:u w:val="single"/>
                <w:lang w:val="en-US" w:eastAsia="zh-CN" w:bidi="ar-SA"/>
              </w:rPr>
              <w:t xml:space="preserve">             </w:t>
            </w:r>
            <w:r>
              <w:rPr>
                <w:rFonts w:hint="eastAsia" w:ascii="宋体" w:hAnsi="宋体" w:eastAsia="宋体" w:cs="宋体"/>
                <w:b w:val="0"/>
                <w:bCs w:val="0"/>
                <w:snapToGrid w:val="0"/>
                <w:color w:val="000000"/>
                <w:sz w:val="24"/>
                <w:szCs w:val="24"/>
                <w:u w:val="none"/>
                <w:lang w:val="en-US" w:eastAsia="zh-CN" w:bidi="ar-SA"/>
              </w:rPr>
              <w:t>场</w:t>
            </w:r>
          </w:p>
          <w:p w14:paraId="1E266F2D">
            <w:pPr>
              <w:pStyle w:val="3"/>
              <w:jc w:val="both"/>
              <w:rPr>
                <w:rFonts w:hint="default"/>
                <w:lang w:val="en-US" w:eastAsia="zh-CN"/>
              </w:rPr>
            </w:pPr>
            <w:r>
              <w:rPr>
                <w:rFonts w:hint="eastAsia" w:ascii="宋体" w:hAnsi="宋体" w:eastAsia="宋体" w:cs="宋体"/>
                <w:b w:val="0"/>
                <w:bCs/>
                <w:i/>
                <w:iCs/>
                <w:color w:val="0000FF"/>
                <w:sz w:val="24"/>
                <w:szCs w:val="24"/>
                <w:lang w:eastAsia="zh-CN"/>
              </w:rPr>
              <w:t>请提供</w:t>
            </w:r>
            <w:r>
              <w:rPr>
                <w:rFonts w:hint="eastAsia" w:ascii="宋体" w:hAnsi="宋体" w:eastAsia="宋体" w:cs="宋体"/>
                <w:b w:val="0"/>
                <w:bCs/>
                <w:i/>
                <w:iCs/>
                <w:color w:val="0000FF"/>
                <w:sz w:val="24"/>
                <w:szCs w:val="24"/>
                <w:lang w:val="en-US" w:eastAsia="zh-CN"/>
              </w:rPr>
              <w:t>过往组织活动的相关会议通知、会议方案、现场照片等佐证材料，佐证材料需要显示申报单位名称。</w:t>
            </w:r>
            <w:r>
              <w:rPr>
                <w:rFonts w:hint="eastAsia" w:ascii="宋体" w:hAnsi="宋体" w:eastAsia="宋体" w:cs="宋体"/>
                <w:b w:val="0"/>
                <w:bCs/>
                <w:i/>
                <w:iCs/>
                <w:color w:val="0000FF"/>
                <w:sz w:val="24"/>
                <w:szCs w:val="24"/>
                <w:lang w:eastAsia="zh-CN"/>
              </w:rPr>
              <w:t>）</w:t>
            </w:r>
          </w:p>
        </w:tc>
      </w:tr>
      <w:tr w14:paraId="08C8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1" w:hRule="atLeast"/>
        </w:trPr>
        <w:tc>
          <w:tcPr>
            <w:tcW w:w="2015" w:type="dxa"/>
            <w:tcBorders>
              <w:right w:val="single" w:color="auto" w:sz="4" w:space="0"/>
            </w:tcBorders>
            <w:vAlign w:val="center"/>
          </w:tcPr>
          <w:p w14:paraId="19A193CF">
            <w:pPr>
              <w:pStyle w:val="8"/>
              <w:spacing w:line="360" w:lineRule="auto"/>
              <w:jc w:val="center"/>
              <w:rPr>
                <w:rFonts w:hint="eastAsia" w:ascii="宋体" w:hAnsi="宋体" w:eastAsia="宋体" w:cs="宋体"/>
                <w:i/>
                <w:iCs/>
                <w:color w:val="0000FF"/>
                <w:sz w:val="24"/>
                <w:szCs w:val="24"/>
                <w:lang w:eastAsia="zh-CN"/>
              </w:rPr>
            </w:pPr>
            <w:r>
              <w:rPr>
                <w:rFonts w:hint="eastAsia" w:ascii="宋体" w:hAnsi="宋体" w:eastAsia="宋体" w:cs="宋体"/>
                <w:snapToGrid w:val="0"/>
                <w:color w:val="000000"/>
                <w:spacing w:val="3"/>
                <w:sz w:val="24"/>
                <w:szCs w:val="24"/>
                <w:lang w:val="en-US" w:eastAsia="zh-CN" w:bidi="ar-SA"/>
              </w:rPr>
              <w:t>真实性承诺</w:t>
            </w:r>
          </w:p>
        </w:tc>
        <w:tc>
          <w:tcPr>
            <w:tcW w:w="6544" w:type="dxa"/>
            <w:gridSpan w:val="4"/>
            <w:tcBorders>
              <w:left w:val="single" w:color="auto" w:sz="4" w:space="0"/>
            </w:tcBorders>
            <w:vAlign w:val="center"/>
          </w:tcPr>
          <w:p w14:paraId="562FA6FF">
            <w:pPr>
              <w:pStyle w:val="17"/>
              <w:spacing w:before="167" w:line="305" w:lineRule="auto"/>
              <w:ind w:left="122" w:right="1" w:firstLine="479"/>
              <w:rPr>
                <w:rFonts w:hint="eastAsia"/>
                <w:spacing w:val="-1"/>
                <w:lang w:eastAsia="zh-CN"/>
              </w:rPr>
            </w:pPr>
            <w:r>
              <w:rPr>
                <w:spacing w:val="-5"/>
                <w:lang w:eastAsia="zh-CN"/>
              </w:rPr>
              <w:t>我单位</w:t>
            </w:r>
            <w:r>
              <w:rPr>
                <w:rFonts w:hint="eastAsia"/>
                <w:spacing w:val="-5"/>
                <w:lang w:eastAsia="zh-CN"/>
              </w:rPr>
              <w:t>承诺完全符合各项申报条件，</w:t>
            </w:r>
            <w:r>
              <w:rPr>
                <w:spacing w:val="-5"/>
                <w:lang w:eastAsia="zh-CN"/>
              </w:rPr>
              <w:t>本次申报</w:t>
            </w:r>
            <w:r>
              <w:rPr>
                <w:rFonts w:hint="eastAsia"/>
                <w:spacing w:val="-5"/>
                <w:lang w:eastAsia="zh-CN"/>
              </w:rPr>
              <w:t>填写的</w:t>
            </w:r>
            <w:r>
              <w:rPr>
                <w:spacing w:val="-5"/>
                <w:lang w:eastAsia="zh-CN"/>
              </w:rPr>
              <w:t>材料均真实、完整，如有不实，愿</w:t>
            </w:r>
            <w:r>
              <w:rPr>
                <w:spacing w:val="-1"/>
                <w:lang w:eastAsia="zh-CN"/>
              </w:rPr>
              <w:t>承担相应的责任。</w:t>
            </w:r>
          </w:p>
          <w:p w14:paraId="63D36D06">
            <w:pPr>
              <w:pStyle w:val="17"/>
              <w:spacing w:before="167" w:line="305" w:lineRule="auto"/>
              <w:ind w:right="1"/>
              <w:rPr>
                <w:rFonts w:hint="eastAsia"/>
                <w:i/>
                <w:iCs/>
                <w:color w:val="0000FF"/>
                <w:lang w:eastAsia="zh-CN"/>
              </w:rPr>
            </w:pPr>
            <w:r>
              <w:rPr>
                <w:rFonts w:hint="eastAsia"/>
                <w:i/>
                <w:iCs/>
                <w:color w:val="0000FF"/>
                <w:lang w:eastAsia="zh-CN"/>
              </w:rPr>
              <w:t>（请提供信用中国报告、采购失信记录、无行政处罚等佐证材料）</w:t>
            </w:r>
          </w:p>
          <w:p w14:paraId="6AB30829">
            <w:pPr>
              <w:pStyle w:val="17"/>
              <w:spacing w:before="142" w:line="219" w:lineRule="auto"/>
              <w:ind w:left="611"/>
              <w:rPr>
                <w:rFonts w:hint="eastAsia"/>
                <w:sz w:val="25"/>
                <w:szCs w:val="25"/>
                <w:lang w:eastAsia="zh-CN"/>
              </w:rPr>
            </w:pPr>
            <w:r>
              <w:rPr>
                <w:spacing w:val="4"/>
                <w:sz w:val="25"/>
                <w:szCs w:val="25"/>
                <w:lang w:eastAsia="zh-CN"/>
              </w:rPr>
              <w:t>法定代表人(签</w:t>
            </w:r>
            <w:r>
              <w:rPr>
                <w:rFonts w:hint="eastAsia"/>
                <w:spacing w:val="4"/>
                <w:sz w:val="25"/>
                <w:szCs w:val="25"/>
                <w:lang w:eastAsia="zh-CN"/>
              </w:rPr>
              <w:t>字或盖</w:t>
            </w:r>
            <w:r>
              <w:rPr>
                <w:spacing w:val="4"/>
                <w:sz w:val="25"/>
                <w:szCs w:val="25"/>
                <w:lang w:eastAsia="zh-CN"/>
              </w:rPr>
              <w:t>章):</w:t>
            </w:r>
          </w:p>
          <w:p w14:paraId="654258F9">
            <w:pPr>
              <w:pStyle w:val="17"/>
              <w:spacing w:before="163" w:line="219" w:lineRule="auto"/>
              <w:ind w:left="611"/>
              <w:jc w:val="both"/>
              <w:rPr>
                <w:rFonts w:hint="eastAsia"/>
                <w:sz w:val="25"/>
                <w:szCs w:val="25"/>
                <w:lang w:eastAsia="zh-CN"/>
              </w:rPr>
            </w:pPr>
            <w:r>
              <w:rPr>
                <w:spacing w:val="5"/>
                <w:sz w:val="25"/>
                <w:szCs w:val="25"/>
                <w:lang w:eastAsia="zh-CN"/>
              </w:rPr>
              <w:t>申报单位(公章):</w:t>
            </w:r>
          </w:p>
          <w:p w14:paraId="58DDD419">
            <w:pPr>
              <w:pStyle w:val="8"/>
              <w:spacing w:line="360" w:lineRule="auto"/>
              <w:jc w:val="right"/>
              <w:rPr>
                <w:rFonts w:hint="eastAsia" w:ascii="宋体" w:hAnsi="宋体" w:eastAsia="宋体" w:cs="宋体"/>
                <w:i/>
                <w:iCs/>
                <w:color w:val="0000FF"/>
                <w:sz w:val="24"/>
                <w:szCs w:val="24"/>
                <w:lang w:eastAsia="zh-CN"/>
              </w:rPr>
            </w:pPr>
            <w:r>
              <w:rPr>
                <w:spacing w:val="-9"/>
                <w:sz w:val="25"/>
                <w:szCs w:val="25"/>
              </w:rPr>
              <w:t>年</w:t>
            </w:r>
            <w:r>
              <w:rPr>
                <w:spacing w:val="21"/>
                <w:sz w:val="25"/>
                <w:szCs w:val="25"/>
              </w:rPr>
              <w:t xml:space="preserve">  </w:t>
            </w:r>
            <w:r>
              <w:rPr>
                <w:spacing w:val="-9"/>
                <w:sz w:val="25"/>
                <w:szCs w:val="25"/>
              </w:rPr>
              <w:t>月</w:t>
            </w:r>
            <w:r>
              <w:rPr>
                <w:spacing w:val="40"/>
                <w:sz w:val="25"/>
                <w:szCs w:val="25"/>
              </w:rPr>
              <w:t xml:space="preserve">  </w:t>
            </w:r>
            <w:r>
              <w:rPr>
                <w:spacing w:val="-9"/>
                <w:sz w:val="25"/>
                <w:szCs w:val="25"/>
              </w:rPr>
              <w:t>日</w:t>
            </w:r>
          </w:p>
        </w:tc>
      </w:tr>
    </w:tbl>
    <w:p w14:paraId="0CDDCC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7" w:right="278" w:firstLine="650"/>
        <w:textAlignment w:val="baseline"/>
        <w:rPr>
          <w:rFonts w:hint="eastAsia"/>
          <w:b/>
          <w:bCs/>
          <w:spacing w:val="-8"/>
          <w:sz w:val="28"/>
          <w:szCs w:val="28"/>
          <w:lang w:eastAsia="zh-CN"/>
        </w:rPr>
      </w:pPr>
      <w:r>
        <w:rPr>
          <w:b/>
          <w:bCs/>
          <w:spacing w:val="-4"/>
          <w:sz w:val="28"/>
          <w:szCs w:val="28"/>
          <w:lang w:eastAsia="zh-CN"/>
        </w:rPr>
        <w:t>(</w:t>
      </w:r>
      <w:r>
        <w:rPr>
          <w:rFonts w:hint="eastAsia"/>
          <w:b/>
          <w:bCs/>
          <w:spacing w:val="-4"/>
          <w:sz w:val="28"/>
          <w:szCs w:val="28"/>
          <w:lang w:val="en-US" w:eastAsia="zh-CN"/>
        </w:rPr>
        <w:t>注：</w:t>
      </w:r>
      <w:r>
        <w:rPr>
          <w:rFonts w:hint="eastAsia"/>
          <w:b/>
          <w:bCs/>
          <w:spacing w:val="-8"/>
          <w:sz w:val="28"/>
          <w:szCs w:val="28"/>
          <w:lang w:eastAsia="zh-CN"/>
        </w:rPr>
        <w:t>此表可根据需求自行拓展</w:t>
      </w:r>
      <w:r>
        <w:rPr>
          <w:b/>
          <w:bCs/>
          <w:spacing w:val="-8"/>
          <w:sz w:val="28"/>
          <w:szCs w:val="28"/>
          <w:lang w:eastAsia="zh-CN"/>
        </w:rPr>
        <w:t>。)</w:t>
      </w:r>
    </w:p>
    <w:p w14:paraId="0797202E">
      <w:pPr>
        <w:pStyle w:val="3"/>
        <w:keepNext w:val="0"/>
        <w:keepLines w:val="0"/>
        <w:pageBreakBefore w:val="0"/>
        <w:widowControl/>
        <w:kinsoku w:val="0"/>
        <w:wordWrap/>
        <w:overflowPunct/>
        <w:topLinePunct w:val="0"/>
        <w:autoSpaceDE w:val="0"/>
        <w:autoSpaceDN w:val="0"/>
        <w:bidi w:val="0"/>
        <w:adjustRightInd w:val="0"/>
        <w:snapToGrid w:val="0"/>
        <w:spacing w:before="0" w:after="0" w:line="560" w:lineRule="atLeast"/>
        <w:ind w:firstLine="640" w:firstLineChars="200"/>
        <w:jc w:val="both"/>
        <w:textAlignment w:val="baseline"/>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五</w:t>
      </w:r>
      <w:r>
        <w:rPr>
          <w:rFonts w:hint="eastAsia" w:ascii="黑体" w:hAnsi="黑体" w:eastAsia="黑体" w:cs="黑体"/>
          <w:b w:val="0"/>
          <w:color w:val="auto"/>
          <w:kern w:val="2"/>
          <w:sz w:val="32"/>
          <w:szCs w:val="32"/>
          <w:highlight w:val="none"/>
          <w:lang w:eastAsia="zh-CN"/>
        </w:rPr>
        <w:t>、</w:t>
      </w:r>
      <w:r>
        <w:rPr>
          <w:rFonts w:hint="eastAsia" w:ascii="黑体" w:hAnsi="黑体" w:eastAsia="黑体" w:cs="黑体"/>
          <w:b w:val="0"/>
          <w:color w:val="auto"/>
          <w:kern w:val="2"/>
          <w:sz w:val="32"/>
          <w:szCs w:val="32"/>
          <w:highlight w:val="none"/>
          <w:lang w:val="en-US" w:eastAsia="zh-CN"/>
        </w:rPr>
        <w:t>细分行业理解</w:t>
      </w:r>
    </w:p>
    <w:p w14:paraId="56AABFC9">
      <w:pPr>
        <w:pStyle w:val="3"/>
        <w:keepNext w:val="0"/>
        <w:keepLines w:val="0"/>
        <w:pageBreakBefore w:val="0"/>
        <w:widowControl/>
        <w:kinsoku w:val="0"/>
        <w:wordWrap/>
        <w:overflowPunct/>
        <w:topLinePunct w:val="0"/>
        <w:autoSpaceDE w:val="0"/>
        <w:autoSpaceDN w:val="0"/>
        <w:bidi w:val="0"/>
        <w:adjustRightInd w:val="0"/>
        <w:snapToGrid w:val="0"/>
        <w:spacing w:before="0" w:after="0" w:line="560" w:lineRule="atLeast"/>
        <w:ind w:firstLine="640" w:firstLineChars="200"/>
        <w:jc w:val="both"/>
        <w:textAlignment w:val="baseline"/>
        <w:rPr>
          <w:rFonts w:hint="eastAsia" w:ascii="仿宋_GB2312" w:hAnsi="仿宋_GB2312" w:eastAsia="仿宋_GB2312" w:cs="仿宋_GB2312"/>
          <w:b w:val="0"/>
          <w:color w:val="auto"/>
          <w:kern w:val="2"/>
          <w:sz w:val="32"/>
          <w:szCs w:val="32"/>
          <w:lang w:eastAsia="zh-CN"/>
        </w:rPr>
      </w:pPr>
      <w:r>
        <w:rPr>
          <w:rFonts w:hint="eastAsia" w:ascii="仿宋_GB2312" w:hAnsi="仿宋_GB2312" w:eastAsia="仿宋_GB2312" w:cs="仿宋_GB2312"/>
          <w:b w:val="0"/>
          <w:color w:val="auto"/>
          <w:kern w:val="2"/>
          <w:sz w:val="32"/>
          <w:szCs w:val="32"/>
          <w:lang w:eastAsia="zh-CN"/>
        </w:rPr>
        <w:t>（一）细分行业转型需求理解</w:t>
      </w:r>
    </w:p>
    <w:p w14:paraId="51258D45">
      <w:pPr>
        <w:pStyle w:val="3"/>
        <w:keepNext w:val="0"/>
        <w:keepLines w:val="0"/>
        <w:pageBreakBefore w:val="0"/>
        <w:widowControl/>
        <w:kinsoku w:val="0"/>
        <w:wordWrap/>
        <w:overflowPunct/>
        <w:topLinePunct w:val="0"/>
        <w:autoSpaceDE w:val="0"/>
        <w:autoSpaceDN w:val="0"/>
        <w:bidi w:val="0"/>
        <w:adjustRightInd w:val="0"/>
        <w:snapToGrid w:val="0"/>
        <w:spacing w:before="0" w:after="0" w:line="560" w:lineRule="atLeast"/>
        <w:ind w:firstLine="640" w:firstLineChars="200"/>
        <w:jc w:val="both"/>
        <w:textAlignment w:val="baseline"/>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lang w:eastAsia="zh-CN"/>
        </w:rPr>
        <w:t>请根据过往工作经验总结描述对申报</w:t>
      </w:r>
      <w:r>
        <w:rPr>
          <w:rFonts w:hint="eastAsia" w:ascii="仿宋_GB2312" w:hAnsi="仿宋_GB2312" w:eastAsia="仿宋_GB2312" w:cs="仿宋_GB2312"/>
          <w:b w:val="0"/>
          <w:color w:val="auto"/>
          <w:sz w:val="32"/>
          <w:szCs w:val="32"/>
          <w:lang w:val="en-US" w:eastAsia="zh-CN"/>
        </w:rPr>
        <w:t>服务细分行业</w:t>
      </w:r>
      <w:r>
        <w:rPr>
          <w:rFonts w:hint="eastAsia" w:ascii="仿宋_GB2312" w:hAnsi="仿宋_GB2312" w:eastAsia="仿宋_GB2312" w:cs="仿宋_GB2312"/>
          <w:b w:val="0"/>
          <w:color w:val="auto"/>
          <w:sz w:val="32"/>
          <w:szCs w:val="32"/>
          <w:lang w:eastAsia="zh-CN"/>
        </w:rPr>
        <w:t>的中小企业数字化现状，转型痛难点问题以及行业共性需求。</w:t>
      </w:r>
    </w:p>
    <w:p w14:paraId="2C01B5E9">
      <w:pPr>
        <w:keepNext w:val="0"/>
        <w:keepLines w:val="0"/>
        <w:pageBreakBefore w:val="0"/>
        <w:widowControl/>
        <w:kinsoku w:val="0"/>
        <w:wordWrap/>
        <w:overflowPunct/>
        <w:topLinePunct w:val="0"/>
        <w:autoSpaceDE w:val="0"/>
        <w:autoSpaceDN w:val="0"/>
        <w:bidi w:val="0"/>
        <w:adjustRightInd w:val="0"/>
        <w:snapToGrid w:val="0"/>
        <w:spacing w:line="560" w:lineRule="atLeast"/>
        <w:textAlignment w:val="baseline"/>
        <w:rPr>
          <w:rFonts w:hint="eastAsia" w:ascii="仿宋_GB2312" w:hAnsi="仿宋_GB2312" w:eastAsia="仿宋_GB2312" w:cs="仿宋_GB2312"/>
          <w:i/>
          <w:iCs/>
          <w:color w:val="0000FF"/>
          <w:sz w:val="32"/>
          <w:szCs w:val="32"/>
          <w:lang w:val="en-US" w:eastAsia="zh-CN"/>
        </w:rPr>
      </w:pPr>
      <w:r>
        <w:rPr>
          <w:rFonts w:hint="eastAsia" w:ascii="仿宋_GB2312" w:hAnsi="仿宋_GB2312" w:eastAsia="仿宋_GB2312" w:cs="仿宋_GB2312"/>
          <w:b w:val="0"/>
          <w:i/>
          <w:iCs/>
          <w:color w:val="0000FF"/>
          <w:sz w:val="32"/>
          <w:szCs w:val="32"/>
          <w:lang w:val="en-US" w:eastAsia="zh-CN"/>
        </w:rPr>
        <w:t>注：多个申报方向的请分行业撰写</w:t>
      </w:r>
    </w:p>
    <w:p w14:paraId="3006EACA">
      <w:pPr>
        <w:pStyle w:val="3"/>
        <w:keepNext w:val="0"/>
        <w:keepLines w:val="0"/>
        <w:pageBreakBefore w:val="0"/>
        <w:widowControl/>
        <w:kinsoku w:val="0"/>
        <w:wordWrap/>
        <w:overflowPunct/>
        <w:topLinePunct w:val="0"/>
        <w:autoSpaceDE w:val="0"/>
        <w:autoSpaceDN w:val="0"/>
        <w:bidi w:val="0"/>
        <w:adjustRightInd w:val="0"/>
        <w:snapToGrid w:val="0"/>
        <w:spacing w:before="0" w:after="0" w:line="560" w:lineRule="atLeast"/>
        <w:ind w:firstLine="640" w:firstLineChars="200"/>
        <w:jc w:val="both"/>
        <w:textAlignment w:val="baseline"/>
        <w:rPr>
          <w:rFonts w:hint="eastAsia" w:ascii="仿宋_GB2312" w:hAnsi="仿宋_GB2312" w:eastAsia="仿宋_GB2312" w:cs="仿宋_GB2312"/>
          <w:b w:val="0"/>
          <w:color w:val="auto"/>
          <w:kern w:val="2"/>
          <w:sz w:val="32"/>
          <w:szCs w:val="32"/>
          <w:lang w:eastAsia="zh-CN"/>
        </w:rPr>
      </w:pPr>
      <w:r>
        <w:rPr>
          <w:rFonts w:hint="eastAsia" w:ascii="仿宋_GB2312" w:hAnsi="仿宋_GB2312" w:eastAsia="仿宋_GB2312" w:cs="仿宋_GB2312"/>
          <w:b w:val="0"/>
          <w:color w:val="auto"/>
          <w:kern w:val="2"/>
          <w:sz w:val="32"/>
          <w:szCs w:val="32"/>
          <w:lang w:eastAsia="zh-CN"/>
        </w:rPr>
        <w:t>（二）实施案例介绍</w:t>
      </w:r>
    </w:p>
    <w:p w14:paraId="3DCC7B25">
      <w:pPr>
        <w:pStyle w:val="3"/>
        <w:keepNext w:val="0"/>
        <w:keepLines w:val="0"/>
        <w:pageBreakBefore w:val="0"/>
        <w:widowControl/>
        <w:kinsoku w:val="0"/>
        <w:wordWrap/>
        <w:overflowPunct/>
        <w:topLinePunct w:val="0"/>
        <w:autoSpaceDE w:val="0"/>
        <w:autoSpaceDN w:val="0"/>
        <w:bidi w:val="0"/>
        <w:adjustRightInd w:val="0"/>
        <w:snapToGrid w:val="0"/>
        <w:spacing w:before="0" w:after="0" w:line="560" w:lineRule="atLeast"/>
        <w:ind w:firstLine="640" w:firstLineChars="200"/>
        <w:jc w:val="both"/>
        <w:textAlignment w:val="baseline"/>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lang w:eastAsia="zh-CN"/>
        </w:rPr>
        <w:t>请列举2-3个申报</w:t>
      </w:r>
      <w:r>
        <w:rPr>
          <w:rFonts w:hint="eastAsia" w:ascii="仿宋_GB2312" w:hAnsi="仿宋_GB2312" w:eastAsia="仿宋_GB2312" w:cs="仿宋_GB2312"/>
          <w:b w:val="0"/>
          <w:color w:val="auto"/>
          <w:sz w:val="32"/>
          <w:szCs w:val="32"/>
          <w:lang w:val="en-US" w:eastAsia="zh-CN"/>
        </w:rPr>
        <w:t>服务</w:t>
      </w:r>
      <w:r>
        <w:rPr>
          <w:rFonts w:hint="eastAsia" w:ascii="仿宋_GB2312" w:hAnsi="仿宋_GB2312" w:eastAsia="仿宋_GB2312" w:cs="仿宋_GB2312"/>
          <w:b w:val="0"/>
          <w:color w:val="auto"/>
          <w:sz w:val="32"/>
          <w:szCs w:val="32"/>
          <w:lang w:eastAsia="zh-CN"/>
        </w:rPr>
        <w:t>细分行业中小企业实施数字化改造案例介绍（包括企业数字化转型需求、服务商实施内容、应用的产品、服务效果等。服务成效请尽量提供可以量化的指标）</w:t>
      </w:r>
    </w:p>
    <w:p w14:paraId="75888E34">
      <w:pPr>
        <w:keepNext w:val="0"/>
        <w:keepLines w:val="0"/>
        <w:pageBreakBefore w:val="0"/>
        <w:widowControl/>
        <w:kinsoku w:val="0"/>
        <w:wordWrap/>
        <w:overflowPunct/>
        <w:topLinePunct w:val="0"/>
        <w:autoSpaceDE w:val="0"/>
        <w:autoSpaceDN w:val="0"/>
        <w:bidi w:val="0"/>
        <w:adjustRightInd w:val="0"/>
        <w:snapToGrid w:val="0"/>
        <w:spacing w:line="560" w:lineRule="atLeas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i/>
          <w:iCs/>
          <w:color w:val="0000FF"/>
          <w:sz w:val="32"/>
          <w:szCs w:val="32"/>
          <w:lang w:val="en-US" w:eastAsia="zh-CN"/>
        </w:rPr>
        <w:t>注：多个申报方向的请分行业撰写</w:t>
      </w:r>
    </w:p>
    <w:p w14:paraId="6B9822DC">
      <w:pPr>
        <w:keepNext w:val="0"/>
        <w:keepLines w:val="0"/>
        <w:pageBreakBefore w:val="0"/>
        <w:widowControl/>
        <w:kinsoku w:val="0"/>
        <w:wordWrap/>
        <w:overflowPunct/>
        <w:topLinePunct w:val="0"/>
        <w:autoSpaceDE w:val="0"/>
        <w:autoSpaceDN w:val="0"/>
        <w:bidi w:val="0"/>
        <w:adjustRightInd w:val="0"/>
        <w:snapToGrid w:val="0"/>
        <w:spacing w:line="560" w:lineRule="atLeast"/>
        <w:textAlignment w:val="baseline"/>
        <w:rPr>
          <w:rFonts w:hint="eastAsia" w:ascii="仿宋_GB2312" w:hAnsi="仿宋_GB2312" w:eastAsia="仿宋_GB2312" w:cs="仿宋_GB2312"/>
          <w:i/>
          <w:iCs/>
          <w:color w:val="0000FF"/>
          <w:sz w:val="32"/>
          <w:szCs w:val="32"/>
          <w:lang w:eastAsia="zh-CN"/>
        </w:rPr>
      </w:pPr>
      <w:r>
        <w:rPr>
          <w:rFonts w:hint="eastAsia" w:ascii="仿宋_GB2312" w:hAnsi="仿宋_GB2312" w:eastAsia="仿宋_GB2312" w:cs="仿宋_GB2312"/>
          <w:i/>
          <w:iCs/>
          <w:color w:val="0000FF"/>
          <w:sz w:val="32"/>
          <w:szCs w:val="32"/>
          <w:lang w:eastAsia="zh-CN"/>
        </w:rPr>
        <w:t>（注：请提供服务合同作为佐证材料）</w:t>
      </w:r>
    </w:p>
    <w:p w14:paraId="60ECC640">
      <w:pPr>
        <w:pStyle w:val="3"/>
        <w:keepNext w:val="0"/>
        <w:keepLines w:val="0"/>
        <w:pageBreakBefore w:val="0"/>
        <w:widowControl/>
        <w:kinsoku w:val="0"/>
        <w:wordWrap/>
        <w:overflowPunct/>
        <w:topLinePunct w:val="0"/>
        <w:autoSpaceDE w:val="0"/>
        <w:autoSpaceDN w:val="0"/>
        <w:bidi w:val="0"/>
        <w:adjustRightInd w:val="0"/>
        <w:snapToGrid w:val="0"/>
        <w:spacing w:before="0" w:after="0" w:line="560" w:lineRule="atLeast"/>
        <w:ind w:firstLine="640" w:firstLineChars="200"/>
        <w:jc w:val="both"/>
        <w:textAlignment w:val="baseline"/>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六、试点企业服务方案</w:t>
      </w:r>
    </w:p>
    <w:p w14:paraId="5CC266B7">
      <w:pPr>
        <w:pStyle w:val="3"/>
        <w:keepNext w:val="0"/>
        <w:keepLines w:val="0"/>
        <w:pageBreakBefore w:val="0"/>
        <w:widowControl/>
        <w:kinsoku w:val="0"/>
        <w:wordWrap/>
        <w:overflowPunct/>
        <w:topLinePunct w:val="0"/>
        <w:autoSpaceDE w:val="0"/>
        <w:autoSpaceDN w:val="0"/>
        <w:bidi w:val="0"/>
        <w:adjustRightInd w:val="0"/>
        <w:snapToGrid w:val="0"/>
        <w:spacing w:before="0" w:after="0" w:line="560" w:lineRule="atLeast"/>
        <w:ind w:firstLine="640" w:firstLineChars="200"/>
        <w:jc w:val="both"/>
        <w:textAlignment w:val="baseline"/>
        <w:rPr>
          <w:rFonts w:hint="eastAsia" w:ascii="仿宋_GB2312" w:hAnsi="仿宋_GB2312" w:eastAsia="仿宋_GB2312" w:cs="仿宋_GB2312"/>
          <w:b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请根据申报通知中试点城市服务商工作内容</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包括：入企诊断、产品开发、改造实施、人才培训、成效保障等五方面，</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编制黄石市国家级中小企业数字化转型城市试点工作方案。</w:t>
      </w:r>
    </w:p>
    <w:p w14:paraId="151389F1">
      <w:pPr>
        <w:keepNext w:val="0"/>
        <w:keepLines w:val="0"/>
        <w:pageBreakBefore w:val="0"/>
        <w:wordWrap/>
        <w:overflowPunct/>
        <w:topLinePunct w:val="0"/>
        <w:bidi w:val="0"/>
        <w:adjustRightInd w:val="0"/>
        <w:snapToGrid w:val="0"/>
        <w:spacing w:line="560" w:lineRule="atLeast"/>
        <w:rPr>
          <w:rFonts w:hint="eastAsia"/>
          <w:sz w:val="32"/>
          <w:szCs w:val="32"/>
          <w:lang w:eastAsia="zh-CN"/>
        </w:rPr>
      </w:pPr>
    </w:p>
    <w:p w14:paraId="7A810773">
      <w:pPr>
        <w:pStyle w:val="2"/>
        <w:keepNext w:val="0"/>
        <w:keepLines w:val="0"/>
        <w:pageBreakBefore w:val="0"/>
        <w:wordWrap/>
        <w:overflowPunct/>
        <w:topLinePunct w:val="0"/>
        <w:bidi w:val="0"/>
        <w:adjustRightInd w:val="0"/>
        <w:snapToGrid w:val="0"/>
        <w:spacing w:line="560" w:lineRule="atLeast"/>
        <w:rPr>
          <w:rFonts w:hint="eastAsia"/>
          <w:sz w:val="32"/>
          <w:szCs w:val="32"/>
          <w:lang w:eastAsia="zh-CN"/>
        </w:rPr>
      </w:pPr>
    </w:p>
    <w:p w14:paraId="76639588">
      <w:pPr>
        <w:pStyle w:val="3"/>
        <w:keepNext w:val="0"/>
        <w:keepLines w:val="0"/>
        <w:pageBreakBefore w:val="0"/>
        <w:wordWrap/>
        <w:overflowPunct/>
        <w:topLinePunct w:val="0"/>
        <w:bidi w:val="0"/>
        <w:adjustRightInd w:val="0"/>
        <w:snapToGrid w:val="0"/>
        <w:spacing w:line="560" w:lineRule="atLeast"/>
        <w:jc w:val="both"/>
        <w:rPr>
          <w:rFonts w:hint="eastAsia" w:ascii="黑体" w:hAnsi="黑体" w:eastAsia="黑体" w:cs="黑体"/>
          <w:b w:val="0"/>
          <w:color w:val="auto"/>
          <w:kern w:val="2"/>
          <w:sz w:val="32"/>
          <w:szCs w:val="32"/>
          <w:lang w:eastAsia="zh-CN"/>
        </w:rPr>
      </w:pPr>
    </w:p>
    <w:p w14:paraId="652F8F67">
      <w:pPr>
        <w:pStyle w:val="3"/>
        <w:keepNext w:val="0"/>
        <w:keepLines w:val="0"/>
        <w:pageBreakBefore w:val="0"/>
        <w:wordWrap/>
        <w:overflowPunct/>
        <w:topLinePunct w:val="0"/>
        <w:bidi w:val="0"/>
        <w:adjustRightInd w:val="0"/>
        <w:snapToGrid w:val="0"/>
        <w:spacing w:line="560" w:lineRule="atLeast"/>
        <w:jc w:val="both"/>
        <w:rPr>
          <w:rFonts w:hint="eastAsia" w:ascii="黑体" w:hAnsi="黑体" w:eastAsia="黑体" w:cs="黑体"/>
          <w:b w:val="0"/>
          <w:color w:val="auto"/>
          <w:kern w:val="2"/>
          <w:sz w:val="32"/>
          <w:szCs w:val="32"/>
          <w:lang w:eastAsia="zh-CN"/>
        </w:rPr>
      </w:pPr>
    </w:p>
    <w:p w14:paraId="0A36405F">
      <w:pPr>
        <w:pStyle w:val="3"/>
        <w:keepNext w:val="0"/>
        <w:keepLines w:val="0"/>
        <w:pageBreakBefore w:val="0"/>
        <w:wordWrap/>
        <w:overflowPunct/>
        <w:topLinePunct w:val="0"/>
        <w:bidi w:val="0"/>
        <w:adjustRightInd w:val="0"/>
        <w:snapToGrid w:val="0"/>
        <w:spacing w:line="560" w:lineRule="atLeast"/>
        <w:ind w:firstLine="640" w:firstLineChars="200"/>
        <w:jc w:val="both"/>
        <w:rPr>
          <w:rFonts w:hint="eastAsia" w:ascii="黑体" w:hAnsi="黑体" w:eastAsia="黑体" w:cs="黑体"/>
          <w:b w:val="0"/>
          <w:color w:val="auto"/>
          <w:kern w:val="2"/>
          <w:sz w:val="32"/>
          <w:szCs w:val="32"/>
          <w:lang w:eastAsia="zh-CN"/>
        </w:rPr>
      </w:pPr>
      <w:r>
        <w:rPr>
          <w:rFonts w:hint="eastAsia" w:ascii="黑体" w:hAnsi="黑体" w:eastAsia="黑体" w:cs="黑体"/>
          <w:b w:val="0"/>
          <w:color w:val="auto"/>
          <w:kern w:val="2"/>
          <w:sz w:val="32"/>
          <w:szCs w:val="32"/>
          <w:lang w:eastAsia="zh-CN"/>
        </w:rPr>
        <w:t>佐证材料清单：</w:t>
      </w:r>
    </w:p>
    <w:p w14:paraId="09D662C8">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（一）营业执照复印件</w:t>
      </w:r>
    </w:p>
    <w:p w14:paraId="7D2A44BC">
      <w:pPr>
        <w:pStyle w:val="11"/>
        <w:keepNext w:val="0"/>
        <w:keepLines w:val="0"/>
        <w:pageBreakBefore w:val="0"/>
        <w:widowControl w:val="0"/>
        <w:kinsoku/>
        <w:wordWrap/>
        <w:overflowPunct/>
        <w:topLinePunct w:val="0"/>
        <w:autoSpaceDE/>
        <w:autoSpaceDN/>
        <w:bidi w:val="0"/>
        <w:adjustRightInd w:val="0"/>
        <w:snapToGrid w:val="0"/>
        <w:spacing w:after="0" w:line="560" w:lineRule="atLeast"/>
        <w:ind w:left="0" w:leftChars="0" w:firstLine="640"/>
        <w:jc w:val="both"/>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（二）信用中国报告、采购失信记录、无行政处罚等</w:t>
      </w:r>
      <w:r>
        <w:rPr>
          <w:rFonts w:hint="eastAsia" w:ascii="仿宋_GB2312" w:hAnsi="仿宋_GB2312" w:eastAsia="仿宋_GB2312" w:cs="仿宋_GB2312"/>
          <w:color w:val="auto"/>
          <w:kern w:val="2"/>
          <w:sz w:val="32"/>
          <w:szCs w:val="32"/>
          <w:lang w:val="en-US" w:eastAsia="zh-CN"/>
        </w:rPr>
        <w:t>证明材料</w:t>
      </w:r>
    </w:p>
    <w:p w14:paraId="42EF3CD1">
      <w:pPr>
        <w:pStyle w:val="11"/>
        <w:keepNext w:val="0"/>
        <w:keepLines w:val="0"/>
        <w:pageBreakBefore w:val="0"/>
        <w:widowControl w:val="0"/>
        <w:kinsoku/>
        <w:wordWrap/>
        <w:overflowPunct/>
        <w:topLinePunct w:val="0"/>
        <w:autoSpaceDE/>
        <w:autoSpaceDN/>
        <w:bidi w:val="0"/>
        <w:adjustRightInd w:val="0"/>
        <w:snapToGrid w:val="0"/>
        <w:spacing w:after="0" w:line="560" w:lineRule="atLeast"/>
        <w:ind w:left="0" w:leftChars="0" w:firstLine="64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（三）202</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lang w:eastAsia="zh-CN"/>
        </w:rPr>
        <w:t>、202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lang w:eastAsia="zh-CN"/>
        </w:rPr>
        <w:t>年度企业财务报表</w:t>
      </w:r>
      <w:r>
        <w:rPr>
          <w:rFonts w:hint="eastAsia" w:ascii="仿宋_GB2312" w:hAnsi="仿宋_GB2312" w:eastAsia="仿宋_GB2312" w:cs="仿宋_GB2312"/>
          <w:color w:val="auto"/>
          <w:kern w:val="2"/>
          <w:sz w:val="32"/>
          <w:szCs w:val="32"/>
          <w:lang w:val="en-US" w:eastAsia="zh-CN"/>
        </w:rPr>
        <w:t>或</w:t>
      </w:r>
      <w:r>
        <w:rPr>
          <w:rFonts w:hint="eastAsia" w:ascii="仿宋_GB2312" w:hAnsi="仿宋_GB2312" w:eastAsia="仿宋_GB2312" w:cs="仿宋_GB2312"/>
          <w:color w:val="auto"/>
          <w:kern w:val="2"/>
          <w:sz w:val="32"/>
          <w:szCs w:val="32"/>
          <w:lang w:eastAsia="zh-CN"/>
        </w:rPr>
        <w:t>审计报告</w:t>
      </w:r>
    </w:p>
    <w:p w14:paraId="48DCCBA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（四）黄石市本地人员社保名单等佐证材料</w:t>
      </w:r>
    </w:p>
    <w:p w14:paraId="7B1E93BE">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lang w:val="en-US" w:eastAsia="zh-CN"/>
        </w:rPr>
        <w:t>学历、</w:t>
      </w:r>
      <w:r>
        <w:rPr>
          <w:rFonts w:hint="eastAsia" w:ascii="仿宋_GB2312" w:hAnsi="仿宋_GB2312" w:eastAsia="仿宋_GB2312" w:cs="仿宋_GB2312"/>
          <w:color w:val="auto"/>
          <w:sz w:val="32"/>
          <w:szCs w:val="32"/>
          <w:lang w:eastAsia="zh-CN"/>
        </w:rPr>
        <w:t>专业技术能力资质证明材料</w:t>
      </w:r>
    </w:p>
    <w:p w14:paraId="5B022585">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atLeas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（六）</w:t>
      </w:r>
      <w:r>
        <w:rPr>
          <w:rFonts w:hint="eastAsia" w:ascii="仿宋_GB2312" w:hAnsi="仿宋_GB2312" w:eastAsia="仿宋_GB2312" w:cs="仿宋_GB2312"/>
          <w:color w:val="auto"/>
          <w:sz w:val="32"/>
          <w:szCs w:val="32"/>
          <w:lang w:val="en-US" w:eastAsia="zh-CN"/>
        </w:rPr>
        <w:t>首版次软件认定证书、软件著作权证书</w:t>
      </w:r>
    </w:p>
    <w:p w14:paraId="175996D3">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各项荣誉资质、标准参编、案例入选等证明材料</w:t>
      </w:r>
    </w:p>
    <w:p w14:paraId="5CE7950D">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合同</w:t>
      </w:r>
    </w:p>
    <w:p w14:paraId="1BDCB72B">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产业推广活动佐证材料</w:t>
      </w:r>
    </w:p>
    <w:p w14:paraId="0F7A76B1">
      <w:pPr>
        <w:rPr>
          <w:lang w:eastAsia="zh-CN"/>
        </w:rPr>
      </w:pPr>
    </w:p>
    <w:p w14:paraId="0446EF9B">
      <w:pPr>
        <w:pStyle w:val="2"/>
        <w:rPr>
          <w:lang w:eastAsia="zh-CN"/>
        </w:rPr>
      </w:pPr>
    </w:p>
    <w:p w14:paraId="65C8391D"/>
    <w:sectPr>
      <w:pgSz w:w="11830" w:h="16790"/>
      <w:pgMar w:top="664" w:right="400" w:bottom="1124" w:left="100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C58D">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226F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B226F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77E98"/>
    <w:rsid w:val="00084117"/>
    <w:rsid w:val="0008485A"/>
    <w:rsid w:val="002D0444"/>
    <w:rsid w:val="002D7B69"/>
    <w:rsid w:val="0035027B"/>
    <w:rsid w:val="00385D42"/>
    <w:rsid w:val="005E66CC"/>
    <w:rsid w:val="00614F33"/>
    <w:rsid w:val="00731170"/>
    <w:rsid w:val="00910723"/>
    <w:rsid w:val="00AC132A"/>
    <w:rsid w:val="00C416D9"/>
    <w:rsid w:val="00D01EBE"/>
    <w:rsid w:val="00DF22D1"/>
    <w:rsid w:val="00F86E4E"/>
    <w:rsid w:val="0358051C"/>
    <w:rsid w:val="06212889"/>
    <w:rsid w:val="093A1477"/>
    <w:rsid w:val="0A4E0EE4"/>
    <w:rsid w:val="0D766D04"/>
    <w:rsid w:val="105F3E34"/>
    <w:rsid w:val="10B77E98"/>
    <w:rsid w:val="14700951"/>
    <w:rsid w:val="162173DC"/>
    <w:rsid w:val="16D90A2F"/>
    <w:rsid w:val="17E95866"/>
    <w:rsid w:val="1E032835"/>
    <w:rsid w:val="1E5DBEFD"/>
    <w:rsid w:val="20E75C88"/>
    <w:rsid w:val="26FB0581"/>
    <w:rsid w:val="2D762015"/>
    <w:rsid w:val="2DAD1F80"/>
    <w:rsid w:val="2E6F2356"/>
    <w:rsid w:val="377D0B0B"/>
    <w:rsid w:val="3B11613A"/>
    <w:rsid w:val="3B4F27BE"/>
    <w:rsid w:val="3BEC625F"/>
    <w:rsid w:val="3DDA307B"/>
    <w:rsid w:val="47C600DE"/>
    <w:rsid w:val="4A4007AE"/>
    <w:rsid w:val="4BFF48B0"/>
    <w:rsid w:val="4EFA23B9"/>
    <w:rsid w:val="51740BB7"/>
    <w:rsid w:val="53F1220D"/>
    <w:rsid w:val="57E77B5C"/>
    <w:rsid w:val="5C4B28A0"/>
    <w:rsid w:val="676A4358"/>
    <w:rsid w:val="69D602C1"/>
    <w:rsid w:val="6FAF86DB"/>
    <w:rsid w:val="73013DC3"/>
    <w:rsid w:val="7735325B"/>
    <w:rsid w:val="775E38C6"/>
    <w:rsid w:val="7B4157CC"/>
    <w:rsid w:val="7C5B09E8"/>
    <w:rsid w:val="7D1C43ED"/>
    <w:rsid w:val="7DF5396C"/>
    <w:rsid w:val="9E9B5B31"/>
    <w:rsid w:val="CFD310EB"/>
    <w:rsid w:val="F77F4E6D"/>
    <w:rsid w:val="FF5D716F"/>
    <w:rsid w:val="FF5FD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2"/>
      <w:szCs w:val="32"/>
    </w:rPr>
  </w:style>
  <w:style w:type="paragraph" w:styleId="3">
    <w:name w:val="Title"/>
    <w:basedOn w:val="1"/>
    <w:next w:val="1"/>
    <w:qFormat/>
    <w:uiPriority w:val="10"/>
    <w:pPr>
      <w:spacing w:before="240" w:after="60"/>
      <w:jc w:val="center"/>
      <w:outlineLvl w:val="0"/>
    </w:pPr>
    <w:rPr>
      <w:b/>
    </w:rPr>
  </w:style>
  <w:style w:type="paragraph" w:styleId="4">
    <w:name w:val="Normal Indent"/>
    <w:basedOn w:val="1"/>
    <w:next w:val="5"/>
    <w:qFormat/>
    <w:uiPriority w:val="99"/>
    <w:pPr>
      <w:ind w:firstLine="420" w:firstLineChars="200"/>
    </w:pPr>
    <w:rPr>
      <w:szCs w:val="24"/>
    </w:rPr>
  </w:style>
  <w:style w:type="paragraph" w:styleId="5">
    <w:name w:val="index 5"/>
    <w:basedOn w:val="1"/>
    <w:next w:val="1"/>
    <w:qFormat/>
    <w:uiPriority w:val="0"/>
    <w:pPr>
      <w:ind w:left="1680"/>
    </w:pPr>
    <w:rPr>
      <w:rFonts w:ascii="Calibri" w:hAnsi="Calibri" w:eastAsia="宋体" w:cs="Times New Roman"/>
    </w:rPr>
  </w:style>
  <w:style w:type="paragraph" w:styleId="6">
    <w:name w:val="annotation text"/>
    <w:basedOn w:val="1"/>
    <w:qFormat/>
    <w:uiPriority w:val="0"/>
  </w:style>
  <w:style w:type="paragraph" w:styleId="7">
    <w:name w:val="Body Text Indent"/>
    <w:basedOn w:val="1"/>
    <w:next w:val="4"/>
    <w:qFormat/>
    <w:uiPriority w:val="0"/>
    <w:pPr>
      <w:ind w:firstLine="540" w:firstLineChars="180"/>
    </w:pPr>
    <w:rPr>
      <w:rFonts w:ascii="仿宋_GB2312" w:eastAsia="仿宋_GB2312"/>
      <w:sz w:val="30"/>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link w:val="20"/>
    <w:qFormat/>
    <w:uiPriority w:val="0"/>
    <w:pPr>
      <w:tabs>
        <w:tab w:val="center" w:pos="4153"/>
        <w:tab w:val="right" w:pos="8306"/>
      </w:tabs>
      <w:jc w:val="center"/>
    </w:pPr>
    <w:rPr>
      <w:sz w:val="18"/>
      <w:szCs w:val="18"/>
    </w:rPr>
  </w:style>
  <w:style w:type="paragraph" w:styleId="10">
    <w:name w:val="Normal (Web)"/>
    <w:basedOn w:val="1"/>
    <w:qFormat/>
    <w:uiPriority w:val="0"/>
    <w:pPr>
      <w:spacing w:beforeAutospacing="1" w:afterAutospacing="1"/>
    </w:pPr>
    <w:rPr>
      <w:rFonts w:cs="Times New Roman"/>
      <w:sz w:val="24"/>
      <w:lang w:eastAsia="zh-CN"/>
    </w:rPr>
  </w:style>
  <w:style w:type="paragraph" w:styleId="11">
    <w:name w:val="Body Text First Indent 2"/>
    <w:basedOn w:val="7"/>
    <w:next w:val="7"/>
    <w:qFormat/>
    <w:uiPriority w:val="0"/>
    <w:pPr>
      <w:spacing w:after="120"/>
      <w:ind w:left="420" w:leftChars="200" w:firstLine="420" w:firstLineChars="200"/>
    </w:pPr>
    <w:rPr>
      <w:rFonts w:ascii="Times New Roman" w:hAnsi="Times New Roman" w:eastAsia="宋体" w:cs="Times New Roman"/>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paragraph" w:customStyle="1" w:styleId="17">
    <w:name w:val="Table Text"/>
    <w:basedOn w:val="1"/>
    <w:semiHidden/>
    <w:qFormat/>
    <w:uiPriority w:val="0"/>
    <w:rPr>
      <w:rFonts w:ascii="宋体" w:hAnsi="宋体" w:eastAsia="宋体" w:cs="宋体"/>
      <w:sz w:val="24"/>
      <w:szCs w:val="24"/>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15"/>
    <w:basedOn w:val="14"/>
    <w:qFormat/>
    <w:uiPriority w:val="0"/>
    <w:rPr>
      <w:rFonts w:hint="default" w:ascii="Times New Roman" w:hAnsi="Times New Roman" w:cs="Times New Roman"/>
      <w:b/>
    </w:rPr>
  </w:style>
  <w:style w:type="character" w:customStyle="1" w:styleId="20">
    <w:name w:val="页眉 字符"/>
    <w:basedOn w:val="14"/>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1991</Words>
  <Characters>2053</Characters>
  <Lines>194</Lines>
  <Paragraphs>190</Paragraphs>
  <TotalTime>29</TotalTime>
  <ScaleCrop>false</ScaleCrop>
  <LinksUpToDate>false</LinksUpToDate>
  <CharactersWithSpaces>2669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2025-07-10T15:39:00Z</dcterms:created>
  <dc:creator>东方仗助</dc:creator>
  <cp:lastModifiedBy>greatwall</cp:lastModifiedBy>
  <cp:lastPrinted>2025-08-21T14:10:00Z</cp:lastPrinted>
  <dcterms:modified xsi:type="dcterms:W3CDTF">2026-05-27T10:04:58Z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C676C1A917B91202290D146AB9C15BB7_43</vt:lpwstr>
  </property>
  <property fmtid="{D5CDD505-2E9C-101B-9397-08002B2CF9AE}" pid="4" name="KSOTemplateDocerSaveRecord">
    <vt:lpwstr>eyJoZGlkIjoiMTYwODBjMWM4YWNiZmE3MGM0YWU3MmIxYTY1ZmVlOGEiLCJ1c2VySWQiOiIyMTc0OTg3MDkifQ==</vt:lpwstr>
  </property>
</Properties>
</file>